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DFB7" w14:textId="77777777" w:rsidR="00656AE4" w:rsidRPr="00F02405" w:rsidRDefault="00E26C78" w:rsidP="00855C38">
      <w:pPr>
        <w:spacing w:after="0" w:line="240" w:lineRule="auto"/>
        <w:jc w:val="center"/>
        <w:rPr>
          <w:rFonts w:ascii="Arial" w:hAnsi="Arial" w:cs="Arial"/>
          <w:b/>
          <w:szCs w:val="20"/>
        </w:rPr>
      </w:pPr>
      <w:r w:rsidRPr="00F02405">
        <w:rPr>
          <w:rFonts w:ascii="Arial" w:hAnsi="Arial" w:cs="Arial"/>
          <w:b/>
          <w:szCs w:val="20"/>
        </w:rPr>
        <w:t xml:space="preserve">Eligibility </w:t>
      </w:r>
      <w:r w:rsidR="00BC7CD9" w:rsidRPr="00F02405">
        <w:rPr>
          <w:rFonts w:ascii="Arial" w:hAnsi="Arial" w:cs="Arial"/>
          <w:b/>
          <w:szCs w:val="20"/>
        </w:rPr>
        <w:t>Worksheet</w:t>
      </w:r>
    </w:p>
    <w:p w14:paraId="25FC12D9" w14:textId="77777777" w:rsidR="00855C38" w:rsidRPr="00F02405" w:rsidRDefault="00855C38" w:rsidP="00855C38">
      <w:pPr>
        <w:spacing w:after="0" w:line="240" w:lineRule="auto"/>
        <w:rPr>
          <w:rFonts w:ascii="Arial" w:hAnsi="Arial" w:cs="Arial"/>
          <w:b/>
          <w:sz w:val="20"/>
          <w:szCs w:val="20"/>
          <w:u w:val="single"/>
        </w:rPr>
      </w:pPr>
    </w:p>
    <w:p w14:paraId="526BDE7B" w14:textId="77777777" w:rsidR="00F02405" w:rsidRPr="00F02405" w:rsidRDefault="00F02405" w:rsidP="00855C38">
      <w:pPr>
        <w:spacing w:after="0" w:line="240" w:lineRule="auto"/>
        <w:rPr>
          <w:rFonts w:ascii="Arial" w:hAnsi="Arial" w:cs="Arial"/>
          <w:b/>
          <w:sz w:val="20"/>
          <w:szCs w:val="20"/>
          <w:u w:val="single"/>
        </w:rPr>
      </w:pPr>
      <w:r>
        <w:rPr>
          <w:rFonts w:ascii="Arial" w:eastAsia="Times New Roman" w:hAnsi="Arial" w:cs="Arial"/>
          <w:sz w:val="20"/>
          <w:szCs w:val="20"/>
        </w:rPr>
        <w:t xml:space="preserve">For </w:t>
      </w:r>
      <w:r w:rsidR="00BC0F17">
        <w:rPr>
          <w:rFonts w:ascii="Arial" w:eastAsia="Times New Roman" w:hAnsi="Arial" w:cs="Arial"/>
          <w:sz w:val="20"/>
          <w:szCs w:val="20"/>
        </w:rPr>
        <w:t xml:space="preserve">DGD </w:t>
      </w:r>
      <w:r>
        <w:rPr>
          <w:rFonts w:ascii="Arial" w:eastAsia="Times New Roman" w:hAnsi="Arial" w:cs="Arial"/>
          <w:sz w:val="20"/>
          <w:szCs w:val="20"/>
        </w:rPr>
        <w:t xml:space="preserve">eligibility </w:t>
      </w:r>
      <w:r w:rsidR="00BC0F17">
        <w:rPr>
          <w:rFonts w:ascii="Arial" w:eastAsia="Times New Roman" w:hAnsi="Arial" w:cs="Arial"/>
          <w:sz w:val="20"/>
          <w:szCs w:val="20"/>
        </w:rPr>
        <w:t>requirements,</w:t>
      </w:r>
      <w:r>
        <w:rPr>
          <w:rFonts w:ascii="Arial" w:eastAsia="Times New Roman" w:hAnsi="Arial" w:cs="Arial"/>
          <w:sz w:val="20"/>
          <w:szCs w:val="20"/>
        </w:rPr>
        <w:t xml:space="preserve"> p</w:t>
      </w:r>
      <w:r w:rsidRPr="00F02405">
        <w:rPr>
          <w:rFonts w:ascii="Arial" w:eastAsia="Times New Roman" w:hAnsi="Arial" w:cs="Arial"/>
          <w:sz w:val="20"/>
          <w:szCs w:val="20"/>
        </w:rPr>
        <w:t xml:space="preserve">lease refer to </w:t>
      </w:r>
      <w:r>
        <w:rPr>
          <w:rFonts w:ascii="Arial" w:eastAsia="Times New Roman" w:hAnsi="Arial" w:cs="Arial"/>
          <w:sz w:val="20"/>
          <w:szCs w:val="20"/>
        </w:rPr>
        <w:t xml:space="preserve">Section 4.2 of </w:t>
      </w:r>
      <w:r w:rsidRPr="00F02405">
        <w:rPr>
          <w:rFonts w:ascii="Arial" w:eastAsia="Times New Roman" w:hAnsi="Arial" w:cs="Arial"/>
          <w:sz w:val="20"/>
          <w:szCs w:val="20"/>
        </w:rPr>
        <w:t xml:space="preserve">the CAISO’s Business Practice Manual for Distributed Generation Deliverability located at: </w:t>
      </w:r>
      <w:hyperlink r:id="rId7" w:history="1">
        <w:r w:rsidR="0072353D">
          <w:rPr>
            <w:rFonts w:ascii="Arial" w:eastAsia="Times New Roman" w:hAnsi="Arial" w:cs="Arial"/>
            <w:color w:val="0000FF"/>
            <w:sz w:val="20"/>
            <w:szCs w:val="20"/>
            <w:u w:val="single"/>
          </w:rPr>
          <w:t>https://bpmcm.caiso.com/Pages/BPMDetails.aspx?BPM=Distributed%20Generation%20for%20Deliverability</w:t>
        </w:r>
      </w:hyperlink>
    </w:p>
    <w:p w14:paraId="0F42F1BF" w14:textId="77777777" w:rsidR="00F02405" w:rsidRPr="00F02405" w:rsidRDefault="00F02405" w:rsidP="00855C38">
      <w:pPr>
        <w:spacing w:after="0" w:line="240" w:lineRule="auto"/>
        <w:rPr>
          <w:rFonts w:ascii="Arial" w:hAnsi="Arial" w:cs="Arial"/>
          <w:b/>
          <w:sz w:val="20"/>
          <w:szCs w:val="20"/>
          <w:u w:val="single"/>
        </w:rPr>
      </w:pPr>
    </w:p>
    <w:p w14:paraId="1640F6CB" w14:textId="77777777" w:rsidR="007B04DA" w:rsidRPr="00F02405" w:rsidRDefault="007A7E06" w:rsidP="00855C38">
      <w:pPr>
        <w:spacing w:after="0" w:line="240" w:lineRule="auto"/>
        <w:rPr>
          <w:rFonts w:ascii="Arial" w:hAnsi="Arial" w:cs="Arial"/>
          <w:sz w:val="20"/>
          <w:szCs w:val="20"/>
        </w:rPr>
      </w:pPr>
      <w:r w:rsidRPr="00F02405">
        <w:rPr>
          <w:rFonts w:ascii="Arial" w:hAnsi="Arial" w:cs="Arial"/>
          <w:b/>
          <w:sz w:val="20"/>
          <w:szCs w:val="20"/>
          <w:u w:val="single"/>
        </w:rPr>
        <w:t>Instructions</w:t>
      </w:r>
      <w:r w:rsidRPr="00F02405">
        <w:rPr>
          <w:rFonts w:ascii="Arial" w:hAnsi="Arial" w:cs="Arial"/>
          <w:sz w:val="20"/>
          <w:szCs w:val="20"/>
        </w:rPr>
        <w:t xml:space="preserve">:  </w:t>
      </w:r>
      <w:r w:rsidR="008C695C" w:rsidRPr="00F02405">
        <w:rPr>
          <w:rFonts w:ascii="Arial" w:hAnsi="Arial" w:cs="Arial"/>
          <w:sz w:val="20"/>
          <w:szCs w:val="20"/>
        </w:rPr>
        <w:t>Before beginning the application, p</w:t>
      </w:r>
      <w:r w:rsidR="007B04DA" w:rsidRPr="00F02405">
        <w:rPr>
          <w:rFonts w:ascii="Arial" w:hAnsi="Arial" w:cs="Arial"/>
          <w:sz w:val="20"/>
          <w:szCs w:val="20"/>
        </w:rPr>
        <w:t xml:space="preserve">lease use the following checklist to </w:t>
      </w:r>
      <w:r w:rsidR="00BC7CD9" w:rsidRPr="00F02405">
        <w:rPr>
          <w:rFonts w:ascii="Arial" w:hAnsi="Arial" w:cs="Arial"/>
          <w:sz w:val="20"/>
          <w:szCs w:val="20"/>
        </w:rPr>
        <w:t>evaluate</w:t>
      </w:r>
      <w:r w:rsidR="007B04DA" w:rsidRPr="00F02405">
        <w:rPr>
          <w:rFonts w:ascii="Arial" w:hAnsi="Arial" w:cs="Arial"/>
          <w:sz w:val="20"/>
          <w:szCs w:val="20"/>
        </w:rPr>
        <w:t xml:space="preserve"> </w:t>
      </w:r>
      <w:r w:rsidR="008C695C" w:rsidRPr="00F02405">
        <w:rPr>
          <w:rFonts w:ascii="Arial" w:hAnsi="Arial" w:cs="Arial"/>
          <w:sz w:val="20"/>
          <w:szCs w:val="20"/>
        </w:rPr>
        <w:t>the</w:t>
      </w:r>
      <w:r w:rsidR="00C602FA" w:rsidRPr="00F02405">
        <w:rPr>
          <w:rFonts w:ascii="Arial" w:hAnsi="Arial" w:cs="Arial"/>
          <w:sz w:val="20"/>
          <w:szCs w:val="20"/>
        </w:rPr>
        <w:t xml:space="preserve"> project’s eligibility to apply for the D</w:t>
      </w:r>
      <w:r w:rsidR="00BC7CD9" w:rsidRPr="00F02405">
        <w:rPr>
          <w:rFonts w:ascii="Arial" w:hAnsi="Arial" w:cs="Arial"/>
          <w:sz w:val="20"/>
          <w:szCs w:val="20"/>
        </w:rPr>
        <w:t>istributed Generation Deliverability Allocation Process</w:t>
      </w:r>
      <w:r w:rsidR="00C602FA" w:rsidRPr="00F02405">
        <w:rPr>
          <w:rFonts w:ascii="Arial" w:hAnsi="Arial" w:cs="Arial"/>
          <w:sz w:val="20"/>
          <w:szCs w:val="20"/>
        </w:rPr>
        <w:t>.</w:t>
      </w:r>
      <w:r w:rsidR="00855C38" w:rsidRPr="00F02405">
        <w:rPr>
          <w:rFonts w:ascii="Arial" w:hAnsi="Arial" w:cs="Arial"/>
          <w:sz w:val="20"/>
          <w:szCs w:val="20"/>
        </w:rPr>
        <w:t xml:space="preserve"> SCE offers this worksheet to help you identify the eligibility of a generating facility to participate in the DGD process.   However, in the case of discrepancies, CAISO’s tariffs and applicable interconnection process prevail.</w:t>
      </w:r>
    </w:p>
    <w:p w14:paraId="55488B62" w14:textId="77777777" w:rsidR="00855C38" w:rsidRPr="00F02405" w:rsidRDefault="00855C38" w:rsidP="00855C3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48"/>
        <w:gridCol w:w="1530"/>
        <w:gridCol w:w="7398"/>
      </w:tblGrid>
      <w:tr w:rsidR="002828EA" w:rsidRPr="0072353D" w14:paraId="15A22DE0" w14:textId="77777777" w:rsidTr="000C092D">
        <w:trPr>
          <w:cantSplit/>
        </w:trPr>
        <w:tc>
          <w:tcPr>
            <w:tcW w:w="648" w:type="dxa"/>
            <w:shd w:val="clear" w:color="auto" w:fill="DBE5F1" w:themeFill="accent1" w:themeFillTint="33"/>
            <w:vAlign w:val="center"/>
          </w:tcPr>
          <w:p w14:paraId="5B180CEF" w14:textId="77777777" w:rsidR="002828EA" w:rsidRPr="0072353D" w:rsidRDefault="002828EA" w:rsidP="00855C38">
            <w:pPr>
              <w:jc w:val="center"/>
              <w:rPr>
                <w:rFonts w:ascii="Arial" w:hAnsi="Arial" w:cs="Arial"/>
                <w:b/>
                <w:sz w:val="20"/>
                <w:szCs w:val="20"/>
              </w:rPr>
            </w:pPr>
            <w:r w:rsidRPr="0072353D">
              <w:rPr>
                <w:rFonts w:ascii="Arial" w:hAnsi="Arial" w:cs="Arial"/>
                <w:b/>
                <w:sz w:val="20"/>
                <w:szCs w:val="20"/>
              </w:rPr>
              <w:t>1</w:t>
            </w:r>
          </w:p>
        </w:tc>
        <w:tc>
          <w:tcPr>
            <w:tcW w:w="1530" w:type="dxa"/>
            <w:shd w:val="clear" w:color="auto" w:fill="DBE5F1" w:themeFill="accent1" w:themeFillTint="33"/>
            <w:vAlign w:val="center"/>
          </w:tcPr>
          <w:p w14:paraId="44B520F7" w14:textId="77777777" w:rsidR="002828EA" w:rsidRPr="0072353D" w:rsidRDefault="00967A76" w:rsidP="00855C38">
            <w:pPr>
              <w:jc w:val="center"/>
              <w:rPr>
                <w:rFonts w:ascii="Arial" w:hAnsi="Arial" w:cs="Arial"/>
                <w:b/>
                <w:sz w:val="20"/>
                <w:szCs w:val="20"/>
              </w:rPr>
            </w:pPr>
            <w:sdt>
              <w:sdtPr>
                <w:rPr>
                  <w:rFonts w:ascii="Arial" w:hAnsi="Arial" w:cs="Arial"/>
                  <w:b/>
                  <w:sz w:val="20"/>
                  <w:szCs w:val="20"/>
                </w:rPr>
                <w:id w:val="539940926"/>
                <w14:checkbox>
                  <w14:checked w14:val="0"/>
                  <w14:checkedState w14:val="2612" w14:font="MS Gothic"/>
                  <w14:uncheckedState w14:val="2610" w14:font="MS Gothic"/>
                </w14:checkbox>
              </w:sdtPr>
              <w:sdtEndPr/>
              <w:sdtContent>
                <w:r w:rsidR="002828EA" w:rsidRPr="0072353D">
                  <w:rPr>
                    <w:rFonts w:ascii="Segoe UI Symbol" w:eastAsia="MS Gothic" w:hAnsi="Segoe UI Symbol" w:cs="Segoe UI Symbol"/>
                    <w:b/>
                    <w:sz w:val="20"/>
                    <w:szCs w:val="20"/>
                  </w:rPr>
                  <w:t>☐</w:t>
                </w:r>
              </w:sdtContent>
            </w:sdt>
            <w:r w:rsidR="002828EA" w:rsidRPr="0072353D">
              <w:rPr>
                <w:rFonts w:ascii="Arial" w:hAnsi="Arial" w:cs="Arial"/>
                <w:b/>
                <w:sz w:val="20"/>
                <w:szCs w:val="20"/>
              </w:rPr>
              <w:t xml:space="preserve"> Yes</w:t>
            </w:r>
          </w:p>
          <w:p w14:paraId="73BE6C09" w14:textId="77777777" w:rsidR="002828EA" w:rsidRPr="0072353D" w:rsidRDefault="002828EA" w:rsidP="00855C38">
            <w:pPr>
              <w:jc w:val="center"/>
              <w:rPr>
                <w:rFonts w:ascii="Arial" w:hAnsi="Arial" w:cs="Arial"/>
                <w:b/>
                <w:sz w:val="20"/>
                <w:szCs w:val="20"/>
              </w:rPr>
            </w:pPr>
          </w:p>
          <w:p w14:paraId="6B4379F9" w14:textId="77777777" w:rsidR="002828EA" w:rsidRPr="0072353D" w:rsidRDefault="00967A76" w:rsidP="00855C38">
            <w:pPr>
              <w:jc w:val="center"/>
              <w:rPr>
                <w:rFonts w:ascii="Arial" w:hAnsi="Arial" w:cs="Arial"/>
                <w:b/>
                <w:sz w:val="20"/>
                <w:szCs w:val="20"/>
              </w:rPr>
            </w:pPr>
            <w:sdt>
              <w:sdtPr>
                <w:rPr>
                  <w:rFonts w:ascii="Arial" w:hAnsi="Arial" w:cs="Arial"/>
                  <w:b/>
                  <w:sz w:val="20"/>
                  <w:szCs w:val="20"/>
                </w:rPr>
                <w:id w:val="948906522"/>
                <w14:checkbox>
                  <w14:checked w14:val="0"/>
                  <w14:checkedState w14:val="2612" w14:font="MS Gothic"/>
                  <w14:uncheckedState w14:val="2610" w14:font="MS Gothic"/>
                </w14:checkbox>
              </w:sdtPr>
              <w:sdtEndPr/>
              <w:sdtContent>
                <w:r w:rsidR="002828EA" w:rsidRPr="0072353D">
                  <w:rPr>
                    <w:rFonts w:ascii="Segoe UI Symbol" w:eastAsia="MS Gothic" w:hAnsi="Segoe UI Symbol" w:cs="Segoe UI Symbol"/>
                    <w:b/>
                    <w:sz w:val="20"/>
                    <w:szCs w:val="20"/>
                  </w:rPr>
                  <w:t>☐</w:t>
                </w:r>
              </w:sdtContent>
            </w:sdt>
            <w:r w:rsidR="002828EA" w:rsidRPr="0072353D">
              <w:rPr>
                <w:rFonts w:ascii="Arial" w:hAnsi="Arial" w:cs="Arial"/>
                <w:b/>
                <w:sz w:val="20"/>
                <w:szCs w:val="20"/>
              </w:rPr>
              <w:t xml:space="preserve"> No</w:t>
            </w:r>
          </w:p>
        </w:tc>
        <w:tc>
          <w:tcPr>
            <w:tcW w:w="7398" w:type="dxa"/>
            <w:shd w:val="clear" w:color="auto" w:fill="DBE5F1" w:themeFill="accent1" w:themeFillTint="33"/>
            <w:vAlign w:val="center"/>
          </w:tcPr>
          <w:p w14:paraId="16AB2418" w14:textId="77777777" w:rsidR="00C66468" w:rsidRPr="0072353D" w:rsidRDefault="00C66468" w:rsidP="00C66468">
            <w:pPr>
              <w:rPr>
                <w:rFonts w:ascii="Arial" w:eastAsia="Calibri" w:hAnsi="Arial" w:cs="Arial"/>
                <w:sz w:val="20"/>
                <w:szCs w:val="20"/>
              </w:rPr>
            </w:pPr>
          </w:p>
          <w:p w14:paraId="3E947014" w14:textId="77777777" w:rsidR="00F22E08" w:rsidRPr="00F22E08" w:rsidRDefault="00F22E08" w:rsidP="00F22E08">
            <w:pPr>
              <w:rPr>
                <w:rFonts w:ascii="Arial" w:eastAsia="Calibri" w:hAnsi="Arial" w:cs="Arial"/>
                <w:sz w:val="20"/>
                <w:szCs w:val="20"/>
              </w:rPr>
            </w:pPr>
            <w:r w:rsidRPr="00F22E08">
              <w:rPr>
                <w:rFonts w:ascii="Arial" w:eastAsia="Calibri" w:hAnsi="Arial" w:cs="Arial"/>
                <w:sz w:val="20"/>
                <w:szCs w:val="20"/>
              </w:rPr>
              <w:t>Is this project currently in operation, meaning it has achieved its Commercial Operation Date (COD)?</w:t>
            </w:r>
          </w:p>
          <w:p w14:paraId="5F9C946B" w14:textId="77777777" w:rsidR="00F22E08" w:rsidRPr="00F22E08" w:rsidRDefault="00F22E08" w:rsidP="00F22E08">
            <w:pPr>
              <w:rPr>
                <w:rFonts w:ascii="Arial" w:eastAsia="Calibri" w:hAnsi="Arial" w:cs="Arial"/>
                <w:sz w:val="20"/>
                <w:szCs w:val="20"/>
              </w:rPr>
            </w:pPr>
          </w:p>
          <w:p w14:paraId="14F6AEF5" w14:textId="77777777" w:rsidR="00F22E08" w:rsidRPr="00F22E08" w:rsidRDefault="00F22E08" w:rsidP="00F22E08">
            <w:pPr>
              <w:pStyle w:val="ListParagraph"/>
              <w:numPr>
                <w:ilvl w:val="0"/>
                <w:numId w:val="16"/>
              </w:numPr>
              <w:rPr>
                <w:rFonts w:ascii="Arial" w:eastAsia="Calibri" w:hAnsi="Arial" w:cs="Arial"/>
                <w:sz w:val="20"/>
                <w:szCs w:val="20"/>
              </w:rPr>
            </w:pPr>
            <w:r w:rsidRPr="00F22E08">
              <w:rPr>
                <w:rFonts w:ascii="Arial" w:eastAsia="Calibri" w:hAnsi="Arial" w:cs="Arial"/>
                <w:sz w:val="20"/>
                <w:szCs w:val="20"/>
              </w:rPr>
              <w:t>If Yes, please go to Question 2.</w:t>
            </w:r>
          </w:p>
          <w:p w14:paraId="56A29790" w14:textId="77777777" w:rsidR="00F22E08" w:rsidRPr="00F22E08" w:rsidRDefault="00F22E08" w:rsidP="00F22E08">
            <w:pPr>
              <w:rPr>
                <w:rFonts w:ascii="Arial" w:eastAsia="Calibri" w:hAnsi="Arial" w:cs="Arial"/>
                <w:sz w:val="20"/>
                <w:szCs w:val="20"/>
              </w:rPr>
            </w:pPr>
          </w:p>
          <w:p w14:paraId="369D4FBF" w14:textId="77777777" w:rsidR="00F22E08" w:rsidRPr="00F22E08" w:rsidRDefault="00F22E08" w:rsidP="00F22E08">
            <w:pPr>
              <w:pStyle w:val="ListParagraph"/>
              <w:numPr>
                <w:ilvl w:val="0"/>
                <w:numId w:val="16"/>
              </w:numPr>
              <w:rPr>
                <w:rFonts w:ascii="Arial" w:eastAsia="Calibri" w:hAnsi="Arial" w:cs="Arial"/>
                <w:sz w:val="20"/>
                <w:szCs w:val="20"/>
              </w:rPr>
            </w:pPr>
            <w:r w:rsidRPr="00F22E08">
              <w:rPr>
                <w:rFonts w:ascii="Arial" w:eastAsia="Calibri" w:hAnsi="Arial" w:cs="Arial"/>
                <w:sz w:val="20"/>
                <w:szCs w:val="20"/>
              </w:rPr>
              <w:t>If No, please go to Question 3.</w:t>
            </w:r>
          </w:p>
          <w:p w14:paraId="4C092375" w14:textId="77777777" w:rsidR="002828EA" w:rsidRPr="0072353D" w:rsidRDefault="002828EA" w:rsidP="00855C38">
            <w:pPr>
              <w:rPr>
                <w:rFonts w:ascii="Arial" w:hAnsi="Arial" w:cs="Arial"/>
                <w:sz w:val="20"/>
                <w:szCs w:val="20"/>
              </w:rPr>
            </w:pPr>
          </w:p>
        </w:tc>
      </w:tr>
      <w:tr w:rsidR="002828EA" w:rsidRPr="0072353D" w14:paraId="44ECB55B" w14:textId="77777777" w:rsidTr="000C092D">
        <w:trPr>
          <w:cantSplit/>
        </w:trPr>
        <w:tc>
          <w:tcPr>
            <w:tcW w:w="648" w:type="dxa"/>
            <w:vAlign w:val="center"/>
          </w:tcPr>
          <w:p w14:paraId="09C6B335" w14:textId="77777777" w:rsidR="002828EA" w:rsidRPr="0072353D" w:rsidRDefault="002828EA" w:rsidP="00855C38">
            <w:pPr>
              <w:jc w:val="center"/>
              <w:rPr>
                <w:rFonts w:ascii="Arial" w:hAnsi="Arial" w:cs="Arial"/>
                <w:b/>
                <w:sz w:val="20"/>
                <w:szCs w:val="20"/>
              </w:rPr>
            </w:pPr>
            <w:r w:rsidRPr="0072353D">
              <w:rPr>
                <w:rFonts w:ascii="Arial" w:hAnsi="Arial" w:cs="Arial"/>
                <w:b/>
                <w:sz w:val="20"/>
                <w:szCs w:val="20"/>
              </w:rPr>
              <w:t>2</w:t>
            </w:r>
          </w:p>
        </w:tc>
        <w:tc>
          <w:tcPr>
            <w:tcW w:w="1530" w:type="dxa"/>
            <w:vAlign w:val="center"/>
          </w:tcPr>
          <w:p w14:paraId="26D5C103" w14:textId="77777777" w:rsidR="00CF2B7C" w:rsidRPr="0072353D" w:rsidRDefault="00967A76" w:rsidP="00855C38">
            <w:pPr>
              <w:jc w:val="center"/>
              <w:rPr>
                <w:rFonts w:ascii="Arial" w:hAnsi="Arial" w:cs="Arial"/>
                <w:b/>
                <w:color w:val="FF0000"/>
                <w:sz w:val="20"/>
                <w:szCs w:val="20"/>
              </w:rPr>
            </w:pPr>
            <w:sdt>
              <w:sdtPr>
                <w:rPr>
                  <w:rFonts w:ascii="Arial" w:hAnsi="Arial" w:cs="Arial"/>
                  <w:b/>
                  <w:color w:val="FF0000"/>
                  <w:sz w:val="20"/>
                  <w:szCs w:val="20"/>
                </w:rPr>
                <w:id w:val="237367412"/>
                <w14:checkbox>
                  <w14:checked w14:val="0"/>
                  <w14:checkedState w14:val="2612" w14:font="MS Gothic"/>
                  <w14:uncheckedState w14:val="2610" w14:font="MS Gothic"/>
                </w14:checkbox>
              </w:sdtPr>
              <w:sdtEndPr/>
              <w:sdtContent>
                <w:r w:rsidR="002828EA" w:rsidRPr="0072353D">
                  <w:rPr>
                    <w:rFonts w:ascii="Segoe UI Symbol" w:eastAsia="MS Gothic" w:hAnsi="Segoe UI Symbol" w:cs="Segoe UI Symbol"/>
                    <w:b/>
                    <w:color w:val="FF0000"/>
                    <w:sz w:val="20"/>
                    <w:szCs w:val="20"/>
                  </w:rPr>
                  <w:t>☐</w:t>
                </w:r>
              </w:sdtContent>
            </w:sdt>
            <w:r w:rsidR="002828EA" w:rsidRPr="0072353D">
              <w:rPr>
                <w:rFonts w:ascii="Arial" w:hAnsi="Arial" w:cs="Arial"/>
                <w:b/>
                <w:color w:val="FF0000"/>
                <w:sz w:val="20"/>
                <w:szCs w:val="20"/>
              </w:rPr>
              <w:t xml:space="preserve"> </w:t>
            </w:r>
            <w:r w:rsidR="008C695C" w:rsidRPr="0072353D">
              <w:rPr>
                <w:rFonts w:ascii="Arial" w:hAnsi="Arial" w:cs="Arial"/>
                <w:b/>
                <w:color w:val="FF0000"/>
                <w:sz w:val="20"/>
                <w:szCs w:val="20"/>
              </w:rPr>
              <w:t>Full Capacity</w:t>
            </w:r>
          </w:p>
          <w:p w14:paraId="715A51E0" w14:textId="77777777" w:rsidR="002828EA" w:rsidRPr="0072353D" w:rsidRDefault="00CF2B7C" w:rsidP="00855C38">
            <w:pPr>
              <w:jc w:val="center"/>
              <w:rPr>
                <w:rFonts w:ascii="Arial" w:hAnsi="Arial" w:cs="Arial"/>
                <w:color w:val="FF0000"/>
                <w:sz w:val="20"/>
                <w:szCs w:val="20"/>
              </w:rPr>
            </w:pPr>
            <w:r w:rsidRPr="0072353D">
              <w:rPr>
                <w:rFonts w:ascii="Arial" w:hAnsi="Arial" w:cs="Arial"/>
                <w:color w:val="FF0000"/>
                <w:sz w:val="20"/>
                <w:szCs w:val="20"/>
              </w:rPr>
              <w:t>(not eligible for DGD)</w:t>
            </w:r>
          </w:p>
          <w:p w14:paraId="3103EAA6" w14:textId="77777777" w:rsidR="002828EA" w:rsidRPr="0072353D" w:rsidRDefault="002828EA" w:rsidP="00855C38">
            <w:pPr>
              <w:jc w:val="center"/>
              <w:rPr>
                <w:rFonts w:ascii="Arial" w:hAnsi="Arial" w:cs="Arial"/>
                <w:b/>
                <w:sz w:val="20"/>
                <w:szCs w:val="20"/>
              </w:rPr>
            </w:pPr>
          </w:p>
          <w:p w14:paraId="7E4DA7E9" w14:textId="77777777" w:rsidR="002828EA" w:rsidRPr="0072353D" w:rsidRDefault="00967A76" w:rsidP="00855C38">
            <w:pPr>
              <w:jc w:val="center"/>
              <w:rPr>
                <w:rFonts w:ascii="Arial" w:hAnsi="Arial" w:cs="Arial"/>
                <w:b/>
                <w:sz w:val="20"/>
                <w:szCs w:val="20"/>
              </w:rPr>
            </w:pPr>
            <w:sdt>
              <w:sdtPr>
                <w:rPr>
                  <w:rFonts w:ascii="Arial" w:hAnsi="Arial" w:cs="Arial"/>
                  <w:b/>
                  <w:sz w:val="20"/>
                  <w:szCs w:val="20"/>
                </w:rPr>
                <w:id w:val="-25869689"/>
                <w14:checkbox>
                  <w14:checked w14:val="0"/>
                  <w14:checkedState w14:val="2612" w14:font="MS Gothic"/>
                  <w14:uncheckedState w14:val="2610" w14:font="MS Gothic"/>
                </w14:checkbox>
              </w:sdtPr>
              <w:sdtEndPr/>
              <w:sdtContent>
                <w:r w:rsidR="002828EA" w:rsidRPr="0072353D">
                  <w:rPr>
                    <w:rFonts w:ascii="Segoe UI Symbol" w:eastAsia="MS Gothic" w:hAnsi="Segoe UI Symbol" w:cs="Segoe UI Symbol"/>
                    <w:b/>
                    <w:sz w:val="20"/>
                    <w:szCs w:val="20"/>
                  </w:rPr>
                  <w:t>☐</w:t>
                </w:r>
              </w:sdtContent>
            </w:sdt>
            <w:r w:rsidR="008C695C" w:rsidRPr="0072353D">
              <w:rPr>
                <w:rFonts w:ascii="Arial" w:hAnsi="Arial" w:cs="Arial"/>
                <w:b/>
                <w:sz w:val="20"/>
                <w:szCs w:val="20"/>
              </w:rPr>
              <w:t xml:space="preserve"> Partial Capacity</w:t>
            </w:r>
          </w:p>
          <w:p w14:paraId="042F8C09" w14:textId="77777777" w:rsidR="008C695C" w:rsidRPr="0072353D" w:rsidRDefault="008C695C" w:rsidP="00855C38">
            <w:pPr>
              <w:jc w:val="center"/>
              <w:rPr>
                <w:rFonts w:ascii="Arial" w:hAnsi="Arial" w:cs="Arial"/>
                <w:b/>
                <w:sz w:val="20"/>
                <w:szCs w:val="20"/>
              </w:rPr>
            </w:pPr>
          </w:p>
          <w:p w14:paraId="2F1BE872" w14:textId="77777777" w:rsidR="008C695C" w:rsidRPr="0072353D" w:rsidRDefault="00967A76" w:rsidP="00855C38">
            <w:pPr>
              <w:jc w:val="center"/>
              <w:rPr>
                <w:rFonts w:ascii="Arial" w:hAnsi="Arial" w:cs="Arial"/>
                <w:b/>
                <w:sz w:val="20"/>
                <w:szCs w:val="20"/>
              </w:rPr>
            </w:pPr>
            <w:sdt>
              <w:sdtPr>
                <w:rPr>
                  <w:rFonts w:ascii="Arial" w:hAnsi="Arial" w:cs="Arial"/>
                  <w:b/>
                  <w:sz w:val="20"/>
                  <w:szCs w:val="20"/>
                </w:rPr>
                <w:id w:val="1319760524"/>
                <w14:checkbox>
                  <w14:checked w14:val="0"/>
                  <w14:checkedState w14:val="2612" w14:font="MS Gothic"/>
                  <w14:uncheckedState w14:val="2610" w14:font="MS Gothic"/>
                </w14:checkbox>
              </w:sdtPr>
              <w:sdtEndPr/>
              <w:sdtContent>
                <w:r w:rsidR="008C695C" w:rsidRPr="0072353D">
                  <w:rPr>
                    <w:rFonts w:ascii="Segoe UI Symbol" w:eastAsia="MS Gothic" w:hAnsi="Segoe UI Symbol" w:cs="Segoe UI Symbol"/>
                    <w:b/>
                    <w:sz w:val="20"/>
                    <w:szCs w:val="20"/>
                  </w:rPr>
                  <w:t>☐</w:t>
                </w:r>
              </w:sdtContent>
            </w:sdt>
            <w:r w:rsidR="008C695C" w:rsidRPr="0072353D">
              <w:rPr>
                <w:rFonts w:ascii="Arial" w:hAnsi="Arial" w:cs="Arial"/>
                <w:b/>
                <w:sz w:val="20"/>
                <w:szCs w:val="20"/>
              </w:rPr>
              <w:t xml:space="preserve"> Energy Only</w:t>
            </w:r>
          </w:p>
        </w:tc>
        <w:tc>
          <w:tcPr>
            <w:tcW w:w="7398" w:type="dxa"/>
            <w:vAlign w:val="center"/>
          </w:tcPr>
          <w:p w14:paraId="5CB13993" w14:textId="77777777" w:rsidR="002828EA" w:rsidRPr="0072353D" w:rsidRDefault="002828EA" w:rsidP="00855C38">
            <w:pPr>
              <w:rPr>
                <w:rFonts w:ascii="Arial" w:hAnsi="Arial" w:cs="Arial"/>
                <w:sz w:val="20"/>
                <w:szCs w:val="20"/>
              </w:rPr>
            </w:pPr>
          </w:p>
          <w:p w14:paraId="15FAA647" w14:textId="77777777" w:rsidR="00CF2B7C" w:rsidRPr="0072353D" w:rsidRDefault="00CF2B7C" w:rsidP="00CF2B7C">
            <w:pPr>
              <w:rPr>
                <w:rFonts w:ascii="Arial" w:eastAsia="Calibri" w:hAnsi="Arial" w:cs="Arial"/>
                <w:sz w:val="20"/>
                <w:szCs w:val="20"/>
              </w:rPr>
            </w:pPr>
            <w:r w:rsidRPr="0072353D">
              <w:rPr>
                <w:rFonts w:ascii="Arial" w:eastAsia="Calibri" w:hAnsi="Arial" w:cs="Arial"/>
                <w:sz w:val="20"/>
                <w:szCs w:val="20"/>
              </w:rPr>
              <w:t>What is the current Deliverability Status of the project?</w:t>
            </w:r>
          </w:p>
          <w:p w14:paraId="4BC9BE85" w14:textId="77777777" w:rsidR="00CF2B7C" w:rsidRPr="0072353D" w:rsidRDefault="00CF2B7C" w:rsidP="00CF2B7C">
            <w:pPr>
              <w:rPr>
                <w:rFonts w:ascii="Arial" w:eastAsia="Calibri" w:hAnsi="Arial" w:cs="Arial"/>
                <w:sz w:val="20"/>
                <w:szCs w:val="20"/>
              </w:rPr>
            </w:pPr>
          </w:p>
          <w:p w14:paraId="159ECE29" w14:textId="77777777" w:rsidR="00CF2B7C" w:rsidRPr="0072353D" w:rsidRDefault="00CF2B7C" w:rsidP="00CF2B7C">
            <w:pPr>
              <w:rPr>
                <w:rFonts w:ascii="Arial" w:eastAsia="Calibri" w:hAnsi="Arial" w:cs="Arial"/>
                <w:sz w:val="20"/>
                <w:szCs w:val="20"/>
              </w:rPr>
            </w:pPr>
            <w:r w:rsidRPr="0072353D">
              <w:rPr>
                <w:rFonts w:ascii="Arial" w:eastAsia="Calibri" w:hAnsi="Arial" w:cs="Arial"/>
                <w:sz w:val="20"/>
                <w:szCs w:val="20"/>
              </w:rPr>
              <w:t xml:space="preserve">If Partial Capacity or Energy-Only Deliverability Status, your project is eligible to apply for the DG Deliverability Assessment process. </w:t>
            </w:r>
          </w:p>
          <w:p w14:paraId="0857A635" w14:textId="77777777" w:rsidR="00CF2B7C" w:rsidRPr="0072353D" w:rsidRDefault="00CF2B7C" w:rsidP="00CF2B7C">
            <w:pPr>
              <w:rPr>
                <w:rFonts w:ascii="Arial" w:eastAsia="Calibri" w:hAnsi="Arial" w:cs="Arial"/>
                <w:sz w:val="20"/>
                <w:szCs w:val="20"/>
              </w:rPr>
            </w:pPr>
          </w:p>
          <w:p w14:paraId="258FF248" w14:textId="77777777" w:rsidR="00CF2B7C" w:rsidRPr="0072353D" w:rsidRDefault="00CF2B7C" w:rsidP="00CF2B7C">
            <w:pPr>
              <w:rPr>
                <w:rFonts w:ascii="Arial" w:eastAsia="Calibri" w:hAnsi="Arial" w:cs="Arial"/>
                <w:sz w:val="20"/>
                <w:szCs w:val="20"/>
              </w:rPr>
            </w:pPr>
            <w:r w:rsidRPr="0072353D">
              <w:rPr>
                <w:rFonts w:ascii="Arial" w:eastAsia="Calibri" w:hAnsi="Arial" w:cs="Arial"/>
                <w:sz w:val="20"/>
                <w:szCs w:val="20"/>
              </w:rPr>
              <w:t xml:space="preserve">If Full Capacity Deliverability Status, this project is </w:t>
            </w:r>
            <w:r w:rsidRPr="0072353D">
              <w:rPr>
                <w:rFonts w:ascii="Arial" w:eastAsia="Calibri" w:hAnsi="Arial" w:cs="Arial"/>
                <w:b/>
                <w:color w:val="FF0000"/>
                <w:sz w:val="20"/>
                <w:szCs w:val="20"/>
              </w:rPr>
              <w:t>NOT</w:t>
            </w:r>
            <w:r w:rsidRPr="0072353D">
              <w:rPr>
                <w:rFonts w:ascii="Arial" w:eastAsia="Calibri" w:hAnsi="Arial" w:cs="Arial"/>
                <w:sz w:val="20"/>
                <w:szCs w:val="20"/>
              </w:rPr>
              <w:t xml:space="preserve"> eligible to apply for the DG Deliverability Assessment process. </w:t>
            </w:r>
          </w:p>
          <w:p w14:paraId="1E4E8262" w14:textId="77777777" w:rsidR="00EC7134" w:rsidRPr="0072353D" w:rsidRDefault="00EC7134" w:rsidP="00855C38">
            <w:pPr>
              <w:rPr>
                <w:rFonts w:ascii="Arial" w:hAnsi="Arial" w:cs="Arial"/>
                <w:sz w:val="20"/>
                <w:szCs w:val="20"/>
              </w:rPr>
            </w:pPr>
          </w:p>
        </w:tc>
      </w:tr>
      <w:tr w:rsidR="002828EA" w:rsidRPr="0072353D" w14:paraId="33C14DD3" w14:textId="77777777" w:rsidTr="000C092D">
        <w:trPr>
          <w:cantSplit/>
        </w:trPr>
        <w:tc>
          <w:tcPr>
            <w:tcW w:w="648" w:type="dxa"/>
            <w:shd w:val="clear" w:color="auto" w:fill="DBE5F1" w:themeFill="accent1" w:themeFillTint="33"/>
            <w:vAlign w:val="center"/>
          </w:tcPr>
          <w:p w14:paraId="47F63009" w14:textId="77777777" w:rsidR="002828EA" w:rsidRPr="0072353D" w:rsidRDefault="002828EA" w:rsidP="00855C38">
            <w:pPr>
              <w:jc w:val="center"/>
              <w:rPr>
                <w:rFonts w:ascii="Arial" w:hAnsi="Arial" w:cs="Arial"/>
                <w:b/>
                <w:sz w:val="20"/>
                <w:szCs w:val="20"/>
              </w:rPr>
            </w:pPr>
            <w:r w:rsidRPr="0072353D">
              <w:rPr>
                <w:rFonts w:ascii="Arial" w:hAnsi="Arial" w:cs="Arial"/>
                <w:b/>
                <w:sz w:val="20"/>
                <w:szCs w:val="20"/>
              </w:rPr>
              <w:t>3</w:t>
            </w:r>
          </w:p>
        </w:tc>
        <w:tc>
          <w:tcPr>
            <w:tcW w:w="1530" w:type="dxa"/>
            <w:shd w:val="clear" w:color="auto" w:fill="DBE5F1" w:themeFill="accent1" w:themeFillTint="33"/>
            <w:vAlign w:val="center"/>
          </w:tcPr>
          <w:p w14:paraId="4A9DAA27" w14:textId="77777777" w:rsidR="002828EA" w:rsidRPr="0072353D" w:rsidRDefault="00967A76" w:rsidP="00855C38">
            <w:pPr>
              <w:jc w:val="center"/>
              <w:rPr>
                <w:rFonts w:ascii="Arial" w:hAnsi="Arial" w:cs="Arial"/>
                <w:b/>
                <w:sz w:val="20"/>
                <w:szCs w:val="20"/>
              </w:rPr>
            </w:pPr>
            <w:sdt>
              <w:sdtPr>
                <w:rPr>
                  <w:rFonts w:ascii="Arial" w:hAnsi="Arial" w:cs="Arial"/>
                  <w:b/>
                  <w:sz w:val="20"/>
                  <w:szCs w:val="20"/>
                </w:rPr>
                <w:id w:val="346215863"/>
                <w14:checkbox>
                  <w14:checked w14:val="0"/>
                  <w14:checkedState w14:val="2612" w14:font="MS Gothic"/>
                  <w14:uncheckedState w14:val="2610" w14:font="MS Gothic"/>
                </w14:checkbox>
              </w:sdtPr>
              <w:sdtEndPr/>
              <w:sdtContent>
                <w:r w:rsidR="002A2B53" w:rsidRPr="0072353D">
                  <w:rPr>
                    <w:rFonts w:ascii="Segoe UI Symbol" w:eastAsia="MS Gothic" w:hAnsi="Segoe UI Symbol" w:cs="Segoe UI Symbol"/>
                    <w:b/>
                    <w:sz w:val="20"/>
                    <w:szCs w:val="20"/>
                  </w:rPr>
                  <w:t>☐</w:t>
                </w:r>
              </w:sdtContent>
            </w:sdt>
            <w:r w:rsidR="002828EA" w:rsidRPr="0072353D">
              <w:rPr>
                <w:rFonts w:ascii="Arial" w:hAnsi="Arial" w:cs="Arial"/>
                <w:b/>
                <w:sz w:val="20"/>
                <w:szCs w:val="20"/>
              </w:rPr>
              <w:t xml:space="preserve"> Yes</w:t>
            </w:r>
          </w:p>
          <w:p w14:paraId="1D956EB1" w14:textId="77777777" w:rsidR="002828EA" w:rsidRPr="0072353D" w:rsidRDefault="002828EA" w:rsidP="00855C38">
            <w:pPr>
              <w:jc w:val="center"/>
              <w:rPr>
                <w:rFonts w:ascii="Arial" w:hAnsi="Arial" w:cs="Arial"/>
                <w:b/>
                <w:sz w:val="20"/>
                <w:szCs w:val="20"/>
              </w:rPr>
            </w:pPr>
          </w:p>
          <w:p w14:paraId="08C42B96" w14:textId="77777777" w:rsidR="00CF2B7C" w:rsidRPr="0072353D" w:rsidRDefault="00967A76" w:rsidP="00855C38">
            <w:pPr>
              <w:jc w:val="center"/>
              <w:rPr>
                <w:rFonts w:ascii="Arial" w:hAnsi="Arial" w:cs="Arial"/>
                <w:b/>
                <w:color w:val="FF0000"/>
                <w:sz w:val="20"/>
                <w:szCs w:val="20"/>
              </w:rPr>
            </w:pPr>
            <w:sdt>
              <w:sdtPr>
                <w:rPr>
                  <w:rFonts w:ascii="Arial" w:hAnsi="Arial" w:cs="Arial"/>
                  <w:b/>
                  <w:color w:val="FF0000"/>
                  <w:sz w:val="20"/>
                  <w:szCs w:val="20"/>
                </w:rPr>
                <w:id w:val="1186327492"/>
                <w14:checkbox>
                  <w14:checked w14:val="0"/>
                  <w14:checkedState w14:val="2612" w14:font="MS Gothic"/>
                  <w14:uncheckedState w14:val="2610" w14:font="MS Gothic"/>
                </w14:checkbox>
              </w:sdtPr>
              <w:sdtEndPr/>
              <w:sdtContent>
                <w:r w:rsidR="00CF2B7C" w:rsidRPr="0072353D">
                  <w:rPr>
                    <w:rFonts w:ascii="Segoe UI Symbol" w:eastAsia="MS Gothic" w:hAnsi="Segoe UI Symbol" w:cs="Segoe UI Symbol"/>
                    <w:b/>
                    <w:color w:val="FF0000"/>
                    <w:sz w:val="20"/>
                    <w:szCs w:val="20"/>
                  </w:rPr>
                  <w:t>☐</w:t>
                </w:r>
              </w:sdtContent>
            </w:sdt>
            <w:r w:rsidR="002828EA" w:rsidRPr="0072353D">
              <w:rPr>
                <w:rFonts w:ascii="Arial" w:hAnsi="Arial" w:cs="Arial"/>
                <w:b/>
                <w:color w:val="FF0000"/>
                <w:sz w:val="20"/>
                <w:szCs w:val="20"/>
              </w:rPr>
              <w:t xml:space="preserve"> No</w:t>
            </w:r>
            <w:r w:rsidR="00CF2B7C" w:rsidRPr="0072353D">
              <w:rPr>
                <w:rFonts w:ascii="Arial" w:hAnsi="Arial" w:cs="Arial"/>
                <w:b/>
                <w:color w:val="FF0000"/>
                <w:sz w:val="20"/>
                <w:szCs w:val="20"/>
              </w:rPr>
              <w:t xml:space="preserve"> </w:t>
            </w:r>
          </w:p>
          <w:p w14:paraId="68C8BE34" w14:textId="77777777" w:rsidR="002828EA" w:rsidRPr="0072353D" w:rsidRDefault="00CF2B7C" w:rsidP="00855C38">
            <w:pPr>
              <w:jc w:val="center"/>
              <w:rPr>
                <w:rFonts w:ascii="Arial" w:hAnsi="Arial" w:cs="Arial"/>
                <w:sz w:val="20"/>
                <w:szCs w:val="20"/>
              </w:rPr>
            </w:pPr>
            <w:r w:rsidRPr="0072353D">
              <w:rPr>
                <w:rFonts w:ascii="Arial" w:hAnsi="Arial" w:cs="Arial"/>
                <w:color w:val="FF0000"/>
                <w:sz w:val="20"/>
                <w:szCs w:val="20"/>
              </w:rPr>
              <w:t>(not eligible for DGD)</w:t>
            </w:r>
          </w:p>
        </w:tc>
        <w:tc>
          <w:tcPr>
            <w:tcW w:w="7398" w:type="dxa"/>
            <w:shd w:val="clear" w:color="auto" w:fill="DBE5F1" w:themeFill="accent1" w:themeFillTint="33"/>
            <w:vAlign w:val="center"/>
          </w:tcPr>
          <w:p w14:paraId="7835D13D" w14:textId="77777777" w:rsidR="00CF2B7C" w:rsidRPr="0072353D" w:rsidRDefault="00CF2B7C" w:rsidP="00CF2B7C">
            <w:pPr>
              <w:rPr>
                <w:rFonts w:ascii="Arial" w:eastAsia="Calibri" w:hAnsi="Arial" w:cs="Arial"/>
                <w:sz w:val="20"/>
                <w:szCs w:val="20"/>
              </w:rPr>
            </w:pPr>
          </w:p>
          <w:p w14:paraId="43A91722" w14:textId="77777777" w:rsidR="00CF2B7C" w:rsidRPr="0072353D" w:rsidRDefault="00CF2B7C" w:rsidP="00CF2B7C">
            <w:pPr>
              <w:rPr>
                <w:rFonts w:ascii="Arial" w:eastAsia="Calibri" w:hAnsi="Arial" w:cs="Arial"/>
                <w:sz w:val="20"/>
                <w:szCs w:val="20"/>
              </w:rPr>
            </w:pPr>
            <w:r w:rsidRPr="0072353D">
              <w:rPr>
                <w:rFonts w:ascii="Arial" w:eastAsia="Calibri" w:hAnsi="Arial" w:cs="Arial"/>
                <w:sz w:val="20"/>
                <w:szCs w:val="20"/>
              </w:rPr>
              <w:t>Does this project have an active interconnection request?  In other words, is the project currently being studied for interconnection or working through the construction phases?</w:t>
            </w:r>
          </w:p>
          <w:p w14:paraId="48E94480" w14:textId="77777777" w:rsidR="00CF2B7C" w:rsidRPr="0072353D" w:rsidRDefault="00CF2B7C" w:rsidP="00CF2B7C">
            <w:pPr>
              <w:rPr>
                <w:rFonts w:ascii="Arial" w:eastAsia="Calibri" w:hAnsi="Arial" w:cs="Arial"/>
                <w:sz w:val="20"/>
                <w:szCs w:val="20"/>
              </w:rPr>
            </w:pPr>
          </w:p>
          <w:p w14:paraId="37F5B17A" w14:textId="77777777" w:rsidR="00CF2B7C" w:rsidRPr="0072353D" w:rsidRDefault="00CF2B7C" w:rsidP="00CF2B7C">
            <w:pPr>
              <w:numPr>
                <w:ilvl w:val="0"/>
                <w:numId w:val="11"/>
              </w:numPr>
              <w:jc w:val="both"/>
              <w:rPr>
                <w:rFonts w:ascii="Arial" w:eastAsia="Calibri" w:hAnsi="Arial" w:cs="Arial"/>
                <w:sz w:val="20"/>
                <w:szCs w:val="20"/>
              </w:rPr>
            </w:pPr>
            <w:r w:rsidRPr="0072353D">
              <w:rPr>
                <w:rFonts w:ascii="Arial" w:eastAsia="Calibri" w:hAnsi="Arial" w:cs="Arial"/>
                <w:sz w:val="20"/>
                <w:szCs w:val="20"/>
              </w:rPr>
              <w:t>If Yes, please go to Question 4.</w:t>
            </w:r>
          </w:p>
          <w:p w14:paraId="67A65A07" w14:textId="77777777" w:rsidR="00CF2B7C" w:rsidRPr="0072353D" w:rsidRDefault="00CF2B7C" w:rsidP="00CF2B7C">
            <w:pPr>
              <w:rPr>
                <w:rFonts w:ascii="Arial" w:eastAsia="Calibri" w:hAnsi="Arial" w:cs="Arial"/>
                <w:sz w:val="20"/>
                <w:szCs w:val="20"/>
              </w:rPr>
            </w:pPr>
          </w:p>
          <w:p w14:paraId="73D8AE09" w14:textId="77777777" w:rsidR="00CF2B7C" w:rsidRPr="0072353D" w:rsidRDefault="00CF2B7C" w:rsidP="00CF2B7C">
            <w:pPr>
              <w:numPr>
                <w:ilvl w:val="0"/>
                <w:numId w:val="11"/>
              </w:numPr>
              <w:jc w:val="both"/>
              <w:rPr>
                <w:rFonts w:ascii="Arial" w:eastAsia="Calibri" w:hAnsi="Arial" w:cs="Arial"/>
                <w:sz w:val="20"/>
                <w:szCs w:val="20"/>
              </w:rPr>
            </w:pPr>
            <w:r w:rsidRPr="0072353D">
              <w:rPr>
                <w:rFonts w:ascii="Arial" w:eastAsia="Calibri" w:hAnsi="Arial" w:cs="Arial"/>
                <w:sz w:val="20"/>
                <w:szCs w:val="20"/>
              </w:rPr>
              <w:t xml:space="preserve">If No, then this project is </w:t>
            </w:r>
            <w:r w:rsidRPr="0072353D">
              <w:rPr>
                <w:rFonts w:ascii="Arial" w:eastAsia="Calibri" w:hAnsi="Arial" w:cs="Arial"/>
                <w:b/>
                <w:color w:val="FF0000"/>
                <w:sz w:val="20"/>
                <w:szCs w:val="20"/>
              </w:rPr>
              <w:t>NOT</w:t>
            </w:r>
            <w:r w:rsidRPr="0072353D">
              <w:rPr>
                <w:rFonts w:ascii="Arial" w:eastAsia="Calibri" w:hAnsi="Arial" w:cs="Arial"/>
                <w:sz w:val="20"/>
                <w:szCs w:val="20"/>
              </w:rPr>
              <w:t xml:space="preserve"> eligible to apply for the DG Deliverability Assessment process.</w:t>
            </w:r>
          </w:p>
          <w:p w14:paraId="5A9973E6" w14:textId="77777777" w:rsidR="004903FA" w:rsidRPr="0072353D" w:rsidRDefault="004903FA" w:rsidP="00855C38">
            <w:pPr>
              <w:rPr>
                <w:rFonts w:ascii="Arial" w:hAnsi="Arial" w:cs="Arial"/>
                <w:sz w:val="20"/>
                <w:szCs w:val="20"/>
              </w:rPr>
            </w:pPr>
          </w:p>
          <w:p w14:paraId="4C00164C" w14:textId="77777777" w:rsidR="00F22E08" w:rsidRDefault="0072353D" w:rsidP="0072353D">
            <w:pPr>
              <w:rPr>
                <w:rFonts w:ascii="Arial" w:hAnsi="Arial" w:cs="Arial"/>
                <w:sz w:val="20"/>
                <w:szCs w:val="20"/>
              </w:rPr>
            </w:pPr>
            <w:r>
              <w:rPr>
                <w:rFonts w:ascii="Arial" w:hAnsi="Arial" w:cs="Arial"/>
                <w:sz w:val="20"/>
                <w:szCs w:val="20"/>
              </w:rPr>
              <w:t>Section 4.2.2 of CAISO’s BPM for Distributed Generation Deliverability reads:</w:t>
            </w:r>
          </w:p>
          <w:p w14:paraId="3A642FFC" w14:textId="77777777" w:rsidR="0072353D" w:rsidRPr="0072353D" w:rsidRDefault="0072353D" w:rsidP="00F22E08">
            <w:pPr>
              <w:ind w:left="319"/>
              <w:rPr>
                <w:rFonts w:ascii="Arial" w:hAnsi="Arial" w:cs="Arial"/>
                <w:sz w:val="20"/>
                <w:szCs w:val="20"/>
              </w:rPr>
            </w:pPr>
            <w:r>
              <w:rPr>
                <w:rFonts w:ascii="Arial" w:hAnsi="Arial" w:cs="Arial"/>
                <w:sz w:val="20"/>
                <w:szCs w:val="20"/>
              </w:rPr>
              <w:t>“</w:t>
            </w:r>
            <w:r w:rsidRPr="0072353D">
              <w:rPr>
                <w:rFonts w:ascii="Arial" w:hAnsi="Arial" w:cs="Arial"/>
                <w:sz w:val="20"/>
                <w:szCs w:val="20"/>
              </w:rPr>
              <w:t>For purposes of participating in th</w:t>
            </w:r>
            <w:r w:rsidR="00F22E08">
              <w:rPr>
                <w:rFonts w:ascii="Arial" w:hAnsi="Arial" w:cs="Arial"/>
                <w:sz w:val="20"/>
                <w:szCs w:val="20"/>
              </w:rPr>
              <w:t>is process to be considered an ‘</w:t>
            </w:r>
            <w:r w:rsidRPr="0072353D">
              <w:rPr>
                <w:rFonts w:ascii="Arial" w:hAnsi="Arial" w:cs="Arial"/>
                <w:sz w:val="20"/>
                <w:szCs w:val="20"/>
              </w:rPr>
              <w:t>Active Interconnection Request</w:t>
            </w:r>
            <w:r w:rsidR="00F22E08">
              <w:rPr>
                <w:rFonts w:ascii="Arial" w:hAnsi="Arial" w:cs="Arial"/>
                <w:sz w:val="20"/>
                <w:szCs w:val="20"/>
              </w:rPr>
              <w:t>’</w:t>
            </w:r>
            <w:r w:rsidRPr="0072353D">
              <w:rPr>
                <w:rFonts w:ascii="Arial" w:hAnsi="Arial" w:cs="Arial"/>
                <w:sz w:val="20"/>
                <w:szCs w:val="20"/>
              </w:rPr>
              <w:t xml:space="preserve"> a customer must submit the project Interconnection Request that is deemed complete and assigned a queue number prior to the last day of the DGD application window.</w:t>
            </w:r>
          </w:p>
          <w:p w14:paraId="3091B03D" w14:textId="77777777" w:rsidR="00CF2B7C" w:rsidRPr="0072353D" w:rsidRDefault="0072353D" w:rsidP="00F22E08">
            <w:pPr>
              <w:ind w:left="319"/>
              <w:rPr>
                <w:rFonts w:ascii="Arial" w:hAnsi="Arial" w:cs="Arial"/>
                <w:sz w:val="20"/>
                <w:szCs w:val="20"/>
              </w:rPr>
            </w:pPr>
            <w:r w:rsidRPr="0072353D">
              <w:rPr>
                <w:rFonts w:ascii="Arial" w:hAnsi="Arial" w:cs="Arial"/>
                <w:sz w:val="20"/>
                <w:szCs w:val="20"/>
              </w:rPr>
              <w:t>For new interconnection requests, it is suggested that the customer submit the new project interconnection request as soon as possible in order to ensure the interconnection request can be validated and assigned a queue number before the close of the DGD window.</w:t>
            </w:r>
            <w:r w:rsidR="00F22E08">
              <w:rPr>
                <w:rFonts w:ascii="Arial" w:hAnsi="Arial" w:cs="Arial"/>
                <w:sz w:val="20"/>
                <w:szCs w:val="20"/>
              </w:rPr>
              <w:t>”</w:t>
            </w:r>
          </w:p>
          <w:p w14:paraId="6022D7E5" w14:textId="77777777" w:rsidR="00CF2B7C" w:rsidRPr="0072353D" w:rsidRDefault="00CF2B7C" w:rsidP="00855C38">
            <w:pPr>
              <w:rPr>
                <w:rFonts w:ascii="Arial" w:hAnsi="Arial" w:cs="Arial"/>
                <w:sz w:val="20"/>
                <w:szCs w:val="20"/>
              </w:rPr>
            </w:pPr>
          </w:p>
        </w:tc>
      </w:tr>
      <w:tr w:rsidR="002828EA" w:rsidRPr="0072353D" w14:paraId="25A42B79" w14:textId="77777777" w:rsidTr="000C092D">
        <w:trPr>
          <w:cantSplit/>
        </w:trPr>
        <w:tc>
          <w:tcPr>
            <w:tcW w:w="648" w:type="dxa"/>
            <w:vAlign w:val="center"/>
          </w:tcPr>
          <w:p w14:paraId="19D36521" w14:textId="77777777" w:rsidR="002828EA" w:rsidRPr="0072353D" w:rsidRDefault="004903FA" w:rsidP="00855C38">
            <w:pPr>
              <w:jc w:val="center"/>
              <w:rPr>
                <w:rFonts w:ascii="Arial" w:hAnsi="Arial" w:cs="Arial"/>
                <w:b/>
                <w:sz w:val="20"/>
                <w:szCs w:val="20"/>
              </w:rPr>
            </w:pPr>
            <w:r w:rsidRPr="0072353D">
              <w:rPr>
                <w:rFonts w:ascii="Arial" w:hAnsi="Arial" w:cs="Arial"/>
                <w:b/>
                <w:sz w:val="20"/>
                <w:szCs w:val="20"/>
              </w:rPr>
              <w:lastRenderedPageBreak/>
              <w:t>4</w:t>
            </w:r>
          </w:p>
        </w:tc>
        <w:tc>
          <w:tcPr>
            <w:tcW w:w="1530" w:type="dxa"/>
            <w:vAlign w:val="center"/>
          </w:tcPr>
          <w:p w14:paraId="5DDB75C8" w14:textId="77777777" w:rsidR="002A2B53" w:rsidRPr="0072353D" w:rsidRDefault="00967A76" w:rsidP="002A2B53">
            <w:pPr>
              <w:jc w:val="center"/>
              <w:rPr>
                <w:rFonts w:ascii="Arial" w:hAnsi="Arial" w:cs="Arial"/>
                <w:b/>
                <w:sz w:val="20"/>
                <w:szCs w:val="20"/>
              </w:rPr>
            </w:pPr>
            <w:sdt>
              <w:sdtPr>
                <w:rPr>
                  <w:rFonts w:ascii="Arial" w:hAnsi="Arial" w:cs="Arial"/>
                  <w:b/>
                  <w:sz w:val="20"/>
                  <w:szCs w:val="20"/>
                </w:rPr>
                <w:id w:val="1034159400"/>
                <w14:checkbox>
                  <w14:checked w14:val="0"/>
                  <w14:checkedState w14:val="2612" w14:font="MS Gothic"/>
                  <w14:uncheckedState w14:val="2610" w14:font="MS Gothic"/>
                </w14:checkbox>
              </w:sdtPr>
              <w:sdtEndPr/>
              <w:sdtContent>
                <w:r w:rsidR="002A2B53" w:rsidRPr="0072353D">
                  <w:rPr>
                    <w:rFonts w:ascii="Segoe UI Symbol" w:eastAsia="MS Gothic" w:hAnsi="Segoe UI Symbol" w:cs="Segoe UI Symbol"/>
                    <w:b/>
                    <w:sz w:val="20"/>
                    <w:szCs w:val="20"/>
                  </w:rPr>
                  <w:t>☐</w:t>
                </w:r>
              </w:sdtContent>
            </w:sdt>
            <w:r w:rsidR="002A2B53" w:rsidRPr="0072353D">
              <w:rPr>
                <w:rFonts w:ascii="Arial" w:hAnsi="Arial" w:cs="Arial"/>
                <w:b/>
                <w:sz w:val="20"/>
                <w:szCs w:val="20"/>
              </w:rPr>
              <w:t xml:space="preserve"> Yes</w:t>
            </w:r>
          </w:p>
          <w:p w14:paraId="47426ED8" w14:textId="77777777" w:rsidR="002A2B53" w:rsidRPr="0072353D" w:rsidRDefault="002A2B53" w:rsidP="002A2B53">
            <w:pPr>
              <w:jc w:val="center"/>
              <w:rPr>
                <w:rFonts w:ascii="Arial" w:hAnsi="Arial" w:cs="Arial"/>
                <w:b/>
                <w:sz w:val="20"/>
                <w:szCs w:val="20"/>
              </w:rPr>
            </w:pPr>
          </w:p>
          <w:p w14:paraId="5AA3319A" w14:textId="77777777" w:rsidR="002A2B53" w:rsidRPr="0072353D" w:rsidRDefault="00967A76" w:rsidP="002A2B53">
            <w:pPr>
              <w:jc w:val="center"/>
              <w:rPr>
                <w:rFonts w:ascii="Arial" w:hAnsi="Arial" w:cs="Arial"/>
                <w:b/>
                <w:color w:val="FF0000"/>
                <w:sz w:val="20"/>
                <w:szCs w:val="20"/>
              </w:rPr>
            </w:pPr>
            <w:sdt>
              <w:sdtPr>
                <w:rPr>
                  <w:rFonts w:ascii="Arial" w:hAnsi="Arial" w:cs="Arial"/>
                  <w:b/>
                  <w:color w:val="FF0000"/>
                  <w:sz w:val="20"/>
                  <w:szCs w:val="20"/>
                </w:rPr>
                <w:id w:val="747318686"/>
                <w14:checkbox>
                  <w14:checked w14:val="0"/>
                  <w14:checkedState w14:val="2612" w14:font="MS Gothic"/>
                  <w14:uncheckedState w14:val="2610" w14:font="MS Gothic"/>
                </w14:checkbox>
              </w:sdtPr>
              <w:sdtEndPr/>
              <w:sdtContent>
                <w:r w:rsidR="002A2B53" w:rsidRPr="0072353D">
                  <w:rPr>
                    <w:rFonts w:ascii="Segoe UI Symbol" w:eastAsia="MS Gothic" w:hAnsi="Segoe UI Symbol" w:cs="Segoe UI Symbol"/>
                    <w:b/>
                    <w:color w:val="FF0000"/>
                    <w:sz w:val="20"/>
                    <w:szCs w:val="20"/>
                  </w:rPr>
                  <w:t>☐</w:t>
                </w:r>
              </w:sdtContent>
            </w:sdt>
            <w:r w:rsidR="002A2B53" w:rsidRPr="0072353D">
              <w:rPr>
                <w:rFonts w:ascii="Arial" w:hAnsi="Arial" w:cs="Arial"/>
                <w:b/>
                <w:color w:val="FF0000"/>
                <w:sz w:val="20"/>
                <w:szCs w:val="20"/>
              </w:rPr>
              <w:t xml:space="preserve"> No </w:t>
            </w:r>
          </w:p>
          <w:p w14:paraId="41B2D8AE" w14:textId="77777777" w:rsidR="002828EA" w:rsidRPr="0072353D" w:rsidRDefault="002A2B53" w:rsidP="002A2B53">
            <w:pPr>
              <w:jc w:val="center"/>
              <w:rPr>
                <w:rFonts w:ascii="Arial" w:eastAsia="MS Gothic" w:hAnsi="Arial" w:cs="Arial"/>
                <w:b/>
                <w:sz w:val="20"/>
                <w:szCs w:val="20"/>
              </w:rPr>
            </w:pPr>
            <w:r w:rsidRPr="0072353D">
              <w:rPr>
                <w:rFonts w:ascii="Arial" w:hAnsi="Arial" w:cs="Arial"/>
                <w:color w:val="FF0000"/>
                <w:sz w:val="20"/>
                <w:szCs w:val="20"/>
              </w:rPr>
              <w:t>(not eligible for DGD)</w:t>
            </w:r>
          </w:p>
        </w:tc>
        <w:tc>
          <w:tcPr>
            <w:tcW w:w="7398" w:type="dxa"/>
            <w:vAlign w:val="center"/>
          </w:tcPr>
          <w:p w14:paraId="052F6F18" w14:textId="77777777" w:rsidR="004903FA" w:rsidRPr="0072353D" w:rsidRDefault="004903FA" w:rsidP="00855C38">
            <w:pPr>
              <w:rPr>
                <w:rFonts w:ascii="Arial" w:hAnsi="Arial" w:cs="Arial"/>
                <w:sz w:val="20"/>
                <w:szCs w:val="20"/>
              </w:rPr>
            </w:pPr>
          </w:p>
          <w:p w14:paraId="07C5A412" w14:textId="77777777" w:rsidR="00CF2B7C" w:rsidRDefault="00F22E08" w:rsidP="00CF2B7C">
            <w:pPr>
              <w:rPr>
                <w:rFonts w:ascii="Arial" w:eastAsia="Calibri" w:hAnsi="Arial" w:cs="Arial"/>
                <w:sz w:val="20"/>
                <w:szCs w:val="20"/>
              </w:rPr>
            </w:pPr>
            <w:r w:rsidRPr="00F22E08">
              <w:rPr>
                <w:rFonts w:ascii="Arial" w:eastAsia="Calibri" w:hAnsi="Arial" w:cs="Arial"/>
                <w:sz w:val="20"/>
                <w:szCs w:val="20"/>
              </w:rPr>
              <w:t>For a project with an active interconnection request, the project must have an expected COD no later than three (3) years from the close of the current DG Deliverability Assessment application window. The COD may be specified in the executed interconnection agreement OR if an interconnection agreement has not been executed, the COD specified in the project’s current interconnection request.</w:t>
            </w:r>
          </w:p>
          <w:p w14:paraId="4433EA6E" w14:textId="77777777" w:rsidR="00F22E08" w:rsidRPr="0072353D" w:rsidRDefault="00F22E08" w:rsidP="00CF2B7C">
            <w:pPr>
              <w:rPr>
                <w:rFonts w:ascii="Arial" w:eastAsia="Calibri" w:hAnsi="Arial" w:cs="Arial"/>
                <w:sz w:val="20"/>
                <w:szCs w:val="20"/>
              </w:rPr>
            </w:pPr>
          </w:p>
          <w:p w14:paraId="16B55807" w14:textId="77777777" w:rsidR="00CF2B7C" w:rsidRPr="0072353D" w:rsidRDefault="00CF2B7C" w:rsidP="00CF2B7C">
            <w:pPr>
              <w:rPr>
                <w:rFonts w:ascii="Arial" w:eastAsia="Calibri" w:hAnsi="Arial" w:cs="Arial"/>
                <w:sz w:val="20"/>
                <w:szCs w:val="20"/>
              </w:rPr>
            </w:pPr>
            <w:r w:rsidRPr="0072353D">
              <w:rPr>
                <w:rFonts w:ascii="Arial" w:eastAsia="Calibri" w:hAnsi="Arial" w:cs="Arial"/>
                <w:sz w:val="20"/>
                <w:szCs w:val="20"/>
              </w:rPr>
              <w:t>Is the COD no later than three (3) years from the close of the current DG Deliverability Assessment application window?</w:t>
            </w:r>
          </w:p>
          <w:p w14:paraId="45FEC4C2" w14:textId="77777777" w:rsidR="00CF2B7C" w:rsidRPr="0072353D" w:rsidRDefault="00CF2B7C" w:rsidP="00CF2B7C">
            <w:pPr>
              <w:rPr>
                <w:rFonts w:ascii="Arial" w:eastAsia="Calibri" w:hAnsi="Arial" w:cs="Arial"/>
                <w:sz w:val="20"/>
                <w:szCs w:val="20"/>
              </w:rPr>
            </w:pPr>
          </w:p>
          <w:p w14:paraId="59CF1380" w14:textId="77777777" w:rsidR="00CF2B7C" w:rsidRPr="0072353D" w:rsidRDefault="00CF2B7C" w:rsidP="00CF2B7C">
            <w:pPr>
              <w:numPr>
                <w:ilvl w:val="0"/>
                <w:numId w:val="12"/>
              </w:numPr>
              <w:rPr>
                <w:rFonts w:ascii="Arial" w:eastAsia="Calibri" w:hAnsi="Arial" w:cs="Arial"/>
                <w:sz w:val="20"/>
                <w:szCs w:val="20"/>
              </w:rPr>
            </w:pPr>
            <w:r w:rsidRPr="0072353D">
              <w:rPr>
                <w:rFonts w:ascii="Arial" w:eastAsia="Calibri" w:hAnsi="Arial" w:cs="Arial"/>
                <w:sz w:val="20"/>
                <w:szCs w:val="20"/>
              </w:rPr>
              <w:t>If Yes, please answer Questions 5, 6, AND 7</w:t>
            </w:r>
          </w:p>
          <w:p w14:paraId="782C0B36" w14:textId="77777777" w:rsidR="00CF2B7C" w:rsidRPr="0072353D" w:rsidRDefault="00CF2B7C" w:rsidP="00CF2B7C">
            <w:pPr>
              <w:rPr>
                <w:rFonts w:ascii="Arial" w:eastAsia="Calibri" w:hAnsi="Arial" w:cs="Arial"/>
                <w:sz w:val="20"/>
                <w:szCs w:val="20"/>
              </w:rPr>
            </w:pPr>
          </w:p>
          <w:p w14:paraId="4CB6FE2B" w14:textId="77777777" w:rsidR="00CF2B7C" w:rsidRPr="0072353D" w:rsidRDefault="00CF2B7C" w:rsidP="00CF2B7C">
            <w:pPr>
              <w:numPr>
                <w:ilvl w:val="0"/>
                <w:numId w:val="12"/>
              </w:numPr>
              <w:rPr>
                <w:rFonts w:ascii="Arial" w:eastAsia="Calibri" w:hAnsi="Arial" w:cs="Arial"/>
                <w:sz w:val="20"/>
                <w:szCs w:val="20"/>
              </w:rPr>
            </w:pPr>
            <w:r w:rsidRPr="0072353D">
              <w:rPr>
                <w:rFonts w:ascii="Arial" w:eastAsia="Calibri" w:hAnsi="Arial" w:cs="Arial"/>
                <w:sz w:val="20"/>
                <w:szCs w:val="20"/>
              </w:rPr>
              <w:t xml:space="preserve">If No, then this project currently is </w:t>
            </w:r>
            <w:r w:rsidRPr="0072353D">
              <w:rPr>
                <w:rFonts w:ascii="Arial" w:eastAsia="Calibri" w:hAnsi="Arial" w:cs="Arial"/>
                <w:b/>
                <w:color w:val="FF0000"/>
                <w:sz w:val="20"/>
                <w:szCs w:val="20"/>
              </w:rPr>
              <w:t>NOT</w:t>
            </w:r>
            <w:r w:rsidRPr="0072353D">
              <w:rPr>
                <w:rFonts w:ascii="Arial" w:eastAsia="Calibri" w:hAnsi="Arial" w:cs="Arial"/>
                <w:color w:val="FF0000"/>
                <w:sz w:val="20"/>
                <w:szCs w:val="20"/>
              </w:rPr>
              <w:t xml:space="preserve"> </w:t>
            </w:r>
            <w:r w:rsidRPr="0072353D">
              <w:rPr>
                <w:rFonts w:ascii="Arial" w:eastAsia="Calibri" w:hAnsi="Arial" w:cs="Arial"/>
                <w:sz w:val="20"/>
                <w:szCs w:val="20"/>
              </w:rPr>
              <w:t>eligible to apply for the DG Deliverability Assessment process.</w:t>
            </w:r>
          </w:p>
          <w:p w14:paraId="234192A9" w14:textId="77777777" w:rsidR="00C602FA" w:rsidRPr="0072353D" w:rsidRDefault="00C602FA" w:rsidP="00855C38">
            <w:pPr>
              <w:rPr>
                <w:rFonts w:ascii="Arial" w:hAnsi="Arial" w:cs="Arial"/>
                <w:b/>
                <w:sz w:val="20"/>
                <w:szCs w:val="20"/>
              </w:rPr>
            </w:pPr>
          </w:p>
        </w:tc>
      </w:tr>
      <w:tr w:rsidR="004903FA" w:rsidRPr="0072353D" w14:paraId="01606654" w14:textId="77777777" w:rsidTr="000C092D">
        <w:trPr>
          <w:cantSplit/>
        </w:trPr>
        <w:tc>
          <w:tcPr>
            <w:tcW w:w="648" w:type="dxa"/>
            <w:shd w:val="clear" w:color="auto" w:fill="DBE5F1" w:themeFill="accent1" w:themeFillTint="33"/>
            <w:vAlign w:val="center"/>
          </w:tcPr>
          <w:p w14:paraId="26247EC6" w14:textId="77777777" w:rsidR="004903FA" w:rsidRPr="0072353D" w:rsidRDefault="004903FA" w:rsidP="00855C38">
            <w:pPr>
              <w:jc w:val="center"/>
              <w:rPr>
                <w:rFonts w:ascii="Arial" w:hAnsi="Arial" w:cs="Arial"/>
                <w:b/>
                <w:sz w:val="20"/>
                <w:szCs w:val="20"/>
              </w:rPr>
            </w:pPr>
            <w:r w:rsidRPr="0072353D">
              <w:rPr>
                <w:rFonts w:ascii="Arial" w:hAnsi="Arial" w:cs="Arial"/>
                <w:b/>
                <w:sz w:val="20"/>
                <w:szCs w:val="20"/>
              </w:rPr>
              <w:t>5</w:t>
            </w:r>
          </w:p>
        </w:tc>
        <w:tc>
          <w:tcPr>
            <w:tcW w:w="1530" w:type="dxa"/>
            <w:shd w:val="clear" w:color="auto" w:fill="DBE5F1" w:themeFill="accent1" w:themeFillTint="33"/>
            <w:vAlign w:val="center"/>
          </w:tcPr>
          <w:p w14:paraId="61204626" w14:textId="77777777" w:rsidR="004903FA" w:rsidRPr="0072353D" w:rsidRDefault="00967A76" w:rsidP="00855C38">
            <w:pPr>
              <w:jc w:val="center"/>
              <w:rPr>
                <w:rFonts w:ascii="Arial" w:hAnsi="Arial" w:cs="Arial"/>
                <w:b/>
                <w:sz w:val="20"/>
                <w:szCs w:val="20"/>
              </w:rPr>
            </w:pPr>
            <w:sdt>
              <w:sdtPr>
                <w:rPr>
                  <w:rFonts w:ascii="Arial" w:hAnsi="Arial" w:cs="Arial"/>
                  <w:b/>
                  <w:sz w:val="20"/>
                  <w:szCs w:val="20"/>
                </w:rPr>
                <w:id w:val="2010865180"/>
                <w14:checkbox>
                  <w14:checked w14:val="0"/>
                  <w14:checkedState w14:val="2612" w14:font="MS Gothic"/>
                  <w14:uncheckedState w14:val="2610" w14:font="MS Gothic"/>
                </w14:checkbox>
              </w:sdtPr>
              <w:sdtEndPr/>
              <w:sdtContent>
                <w:r w:rsidR="004903FA" w:rsidRPr="0072353D">
                  <w:rPr>
                    <w:rFonts w:ascii="Segoe UI Symbol" w:eastAsia="MS Gothic" w:hAnsi="Segoe UI Symbol" w:cs="Segoe UI Symbol"/>
                    <w:b/>
                    <w:sz w:val="20"/>
                    <w:szCs w:val="20"/>
                  </w:rPr>
                  <w:t>☐</w:t>
                </w:r>
              </w:sdtContent>
            </w:sdt>
            <w:r w:rsidR="004903FA" w:rsidRPr="0072353D">
              <w:rPr>
                <w:rFonts w:ascii="Arial" w:hAnsi="Arial" w:cs="Arial"/>
                <w:b/>
                <w:sz w:val="20"/>
                <w:szCs w:val="20"/>
              </w:rPr>
              <w:t xml:space="preserve"> Yes</w:t>
            </w:r>
          </w:p>
          <w:p w14:paraId="2E2FFFF0" w14:textId="77777777" w:rsidR="004903FA" w:rsidRPr="0072353D" w:rsidRDefault="004903FA" w:rsidP="00855C38">
            <w:pPr>
              <w:jc w:val="center"/>
              <w:rPr>
                <w:rFonts w:ascii="Arial" w:hAnsi="Arial" w:cs="Arial"/>
                <w:b/>
                <w:sz w:val="20"/>
                <w:szCs w:val="20"/>
              </w:rPr>
            </w:pPr>
          </w:p>
          <w:p w14:paraId="027A75C1" w14:textId="77777777" w:rsidR="004903FA" w:rsidRPr="0072353D" w:rsidRDefault="00967A76" w:rsidP="00855C38">
            <w:pPr>
              <w:jc w:val="center"/>
              <w:rPr>
                <w:rFonts w:ascii="Arial" w:hAnsi="Arial" w:cs="Arial"/>
                <w:b/>
                <w:sz w:val="20"/>
                <w:szCs w:val="20"/>
              </w:rPr>
            </w:pPr>
            <w:sdt>
              <w:sdtPr>
                <w:rPr>
                  <w:rFonts w:ascii="Arial" w:hAnsi="Arial" w:cs="Arial"/>
                  <w:b/>
                  <w:sz w:val="20"/>
                  <w:szCs w:val="20"/>
                </w:rPr>
                <w:id w:val="-1374070230"/>
                <w14:checkbox>
                  <w14:checked w14:val="0"/>
                  <w14:checkedState w14:val="2612" w14:font="MS Gothic"/>
                  <w14:uncheckedState w14:val="2610" w14:font="MS Gothic"/>
                </w14:checkbox>
              </w:sdtPr>
              <w:sdtEndPr/>
              <w:sdtContent>
                <w:r w:rsidR="004903FA" w:rsidRPr="0072353D">
                  <w:rPr>
                    <w:rFonts w:ascii="Segoe UI Symbol" w:eastAsia="MS Gothic" w:hAnsi="Segoe UI Symbol" w:cs="Segoe UI Symbol"/>
                    <w:b/>
                    <w:sz w:val="20"/>
                    <w:szCs w:val="20"/>
                  </w:rPr>
                  <w:t>☐</w:t>
                </w:r>
              </w:sdtContent>
            </w:sdt>
            <w:r w:rsidR="004903FA" w:rsidRPr="0072353D">
              <w:rPr>
                <w:rFonts w:ascii="Arial" w:hAnsi="Arial" w:cs="Arial"/>
                <w:b/>
                <w:sz w:val="20"/>
                <w:szCs w:val="20"/>
              </w:rPr>
              <w:t xml:space="preserve"> No</w:t>
            </w:r>
          </w:p>
        </w:tc>
        <w:tc>
          <w:tcPr>
            <w:tcW w:w="7398" w:type="dxa"/>
            <w:shd w:val="clear" w:color="auto" w:fill="DBE5F1" w:themeFill="accent1" w:themeFillTint="33"/>
            <w:vAlign w:val="center"/>
          </w:tcPr>
          <w:p w14:paraId="2F041F3E" w14:textId="77777777" w:rsidR="00AB70C1" w:rsidRPr="0072353D" w:rsidRDefault="00AB70C1" w:rsidP="00AB70C1">
            <w:pPr>
              <w:rPr>
                <w:rFonts w:ascii="Arial" w:eastAsia="Calibri" w:hAnsi="Arial" w:cs="Arial"/>
                <w:sz w:val="20"/>
                <w:szCs w:val="20"/>
              </w:rPr>
            </w:pPr>
          </w:p>
          <w:p w14:paraId="4C2F54DB" w14:textId="77777777" w:rsidR="00AB70C1" w:rsidRDefault="00F22E08" w:rsidP="00F22E08">
            <w:pPr>
              <w:rPr>
                <w:rFonts w:ascii="Arial" w:eastAsia="Calibri" w:hAnsi="Arial" w:cs="Arial"/>
                <w:sz w:val="20"/>
                <w:szCs w:val="20"/>
              </w:rPr>
            </w:pPr>
            <w:r w:rsidRPr="00F22E08">
              <w:rPr>
                <w:rFonts w:ascii="Arial" w:eastAsia="Calibri" w:hAnsi="Arial" w:cs="Arial"/>
                <w:sz w:val="20"/>
                <w:szCs w:val="20"/>
              </w:rPr>
              <w:t>Does this project have an active interconnection request that did NOT include a request for Full Capacity Deliverability Status AND has received at least the Phase I interconnection study (or equivalent)?</w:t>
            </w:r>
          </w:p>
          <w:p w14:paraId="4ED74367" w14:textId="77777777" w:rsidR="00F22E08" w:rsidRPr="0072353D" w:rsidRDefault="00F22E08" w:rsidP="00F22E08">
            <w:pPr>
              <w:rPr>
                <w:rFonts w:ascii="Arial" w:eastAsia="Calibri" w:hAnsi="Arial" w:cs="Arial"/>
                <w:sz w:val="20"/>
                <w:szCs w:val="20"/>
              </w:rPr>
            </w:pPr>
          </w:p>
          <w:p w14:paraId="3341AB33" w14:textId="77777777" w:rsidR="00AB70C1" w:rsidRDefault="00AB70C1" w:rsidP="006E243E">
            <w:pPr>
              <w:numPr>
                <w:ilvl w:val="0"/>
                <w:numId w:val="12"/>
              </w:numPr>
              <w:rPr>
                <w:rFonts w:ascii="Arial" w:eastAsia="Calibri" w:hAnsi="Arial" w:cs="Arial"/>
                <w:sz w:val="20"/>
                <w:szCs w:val="20"/>
              </w:rPr>
            </w:pPr>
            <w:r w:rsidRPr="00F22E08">
              <w:rPr>
                <w:rFonts w:ascii="Arial" w:eastAsia="Calibri" w:hAnsi="Arial" w:cs="Arial"/>
                <w:sz w:val="20"/>
                <w:szCs w:val="20"/>
              </w:rPr>
              <w:t xml:space="preserve">If Yes, this project is eligible to apply for the DG Deliverability </w:t>
            </w:r>
            <w:r w:rsidR="006E243E">
              <w:rPr>
                <w:rFonts w:ascii="Arial" w:eastAsia="Calibri" w:hAnsi="Arial" w:cs="Arial"/>
                <w:sz w:val="20"/>
                <w:szCs w:val="20"/>
              </w:rPr>
              <w:t>A</w:t>
            </w:r>
            <w:r w:rsidRPr="00F22E08">
              <w:rPr>
                <w:rFonts w:ascii="Arial" w:eastAsia="Calibri" w:hAnsi="Arial" w:cs="Arial"/>
                <w:sz w:val="20"/>
                <w:szCs w:val="20"/>
              </w:rPr>
              <w:t>ssessment process.</w:t>
            </w:r>
          </w:p>
          <w:p w14:paraId="795182C3" w14:textId="77777777" w:rsidR="006E243E" w:rsidRPr="00F22E08" w:rsidRDefault="006E243E" w:rsidP="006E243E">
            <w:pPr>
              <w:ind w:left="360"/>
              <w:rPr>
                <w:rFonts w:ascii="Arial" w:eastAsia="Calibri" w:hAnsi="Arial" w:cs="Arial"/>
                <w:sz w:val="20"/>
                <w:szCs w:val="20"/>
              </w:rPr>
            </w:pPr>
          </w:p>
          <w:p w14:paraId="47127EBB" w14:textId="77777777" w:rsidR="00A029BA" w:rsidRPr="0072353D" w:rsidRDefault="00AB70C1" w:rsidP="006E243E">
            <w:pPr>
              <w:numPr>
                <w:ilvl w:val="0"/>
                <w:numId w:val="12"/>
              </w:numPr>
              <w:rPr>
                <w:rFonts w:ascii="Arial" w:eastAsia="Calibri" w:hAnsi="Arial" w:cs="Arial"/>
                <w:sz w:val="20"/>
                <w:szCs w:val="20"/>
              </w:rPr>
            </w:pPr>
            <w:r w:rsidRPr="0072353D">
              <w:rPr>
                <w:rFonts w:ascii="Arial" w:eastAsia="Calibri" w:hAnsi="Arial" w:cs="Arial"/>
                <w:sz w:val="20"/>
                <w:szCs w:val="20"/>
              </w:rPr>
              <w:t>If No, please see Question #6.</w:t>
            </w:r>
          </w:p>
          <w:p w14:paraId="2B94AA92" w14:textId="77777777" w:rsidR="00AB70C1" w:rsidRPr="0072353D" w:rsidRDefault="00AB70C1" w:rsidP="00AB70C1">
            <w:pPr>
              <w:rPr>
                <w:rFonts w:ascii="Arial" w:hAnsi="Arial" w:cs="Arial"/>
                <w:sz w:val="20"/>
                <w:szCs w:val="20"/>
              </w:rPr>
            </w:pPr>
          </w:p>
        </w:tc>
      </w:tr>
      <w:tr w:rsidR="004903FA" w:rsidRPr="0072353D" w14:paraId="76BB76B6" w14:textId="77777777" w:rsidTr="000C092D">
        <w:trPr>
          <w:cantSplit/>
        </w:trPr>
        <w:tc>
          <w:tcPr>
            <w:tcW w:w="648" w:type="dxa"/>
            <w:vAlign w:val="center"/>
          </w:tcPr>
          <w:p w14:paraId="6A425C56" w14:textId="77777777" w:rsidR="004903FA" w:rsidRPr="0072353D" w:rsidRDefault="004903FA" w:rsidP="00855C38">
            <w:pPr>
              <w:jc w:val="center"/>
              <w:rPr>
                <w:rFonts w:ascii="Arial" w:hAnsi="Arial" w:cs="Arial"/>
                <w:b/>
                <w:sz w:val="20"/>
                <w:szCs w:val="20"/>
              </w:rPr>
            </w:pPr>
            <w:r w:rsidRPr="0072353D">
              <w:rPr>
                <w:rFonts w:ascii="Arial" w:hAnsi="Arial" w:cs="Arial"/>
                <w:b/>
                <w:sz w:val="20"/>
                <w:szCs w:val="20"/>
              </w:rPr>
              <w:t>6</w:t>
            </w:r>
          </w:p>
        </w:tc>
        <w:tc>
          <w:tcPr>
            <w:tcW w:w="1530" w:type="dxa"/>
            <w:vAlign w:val="center"/>
          </w:tcPr>
          <w:p w14:paraId="0EDD3573" w14:textId="77777777" w:rsidR="004903FA" w:rsidRPr="0072353D" w:rsidRDefault="00967A76" w:rsidP="00855C38">
            <w:pPr>
              <w:jc w:val="center"/>
              <w:rPr>
                <w:rFonts w:ascii="Arial" w:hAnsi="Arial" w:cs="Arial"/>
                <w:b/>
                <w:sz w:val="20"/>
                <w:szCs w:val="20"/>
              </w:rPr>
            </w:pPr>
            <w:sdt>
              <w:sdtPr>
                <w:rPr>
                  <w:rFonts w:ascii="Arial" w:hAnsi="Arial" w:cs="Arial"/>
                  <w:b/>
                  <w:sz w:val="20"/>
                  <w:szCs w:val="20"/>
                </w:rPr>
                <w:id w:val="-183982053"/>
                <w14:checkbox>
                  <w14:checked w14:val="0"/>
                  <w14:checkedState w14:val="2612" w14:font="MS Gothic"/>
                  <w14:uncheckedState w14:val="2610" w14:font="MS Gothic"/>
                </w14:checkbox>
              </w:sdtPr>
              <w:sdtEndPr/>
              <w:sdtContent>
                <w:r w:rsidR="004903FA" w:rsidRPr="0072353D">
                  <w:rPr>
                    <w:rFonts w:ascii="Segoe UI Symbol" w:eastAsia="MS Gothic" w:hAnsi="Segoe UI Symbol" w:cs="Segoe UI Symbol"/>
                    <w:b/>
                    <w:sz w:val="20"/>
                    <w:szCs w:val="20"/>
                  </w:rPr>
                  <w:t>☐</w:t>
                </w:r>
              </w:sdtContent>
            </w:sdt>
            <w:r w:rsidR="004903FA" w:rsidRPr="0072353D">
              <w:rPr>
                <w:rFonts w:ascii="Arial" w:hAnsi="Arial" w:cs="Arial"/>
                <w:b/>
                <w:sz w:val="20"/>
                <w:szCs w:val="20"/>
              </w:rPr>
              <w:t xml:space="preserve"> Yes</w:t>
            </w:r>
          </w:p>
          <w:p w14:paraId="5758326D" w14:textId="77777777" w:rsidR="004903FA" w:rsidRPr="0072353D" w:rsidRDefault="004903FA" w:rsidP="00855C38">
            <w:pPr>
              <w:jc w:val="center"/>
              <w:rPr>
                <w:rFonts w:ascii="Arial" w:hAnsi="Arial" w:cs="Arial"/>
                <w:b/>
                <w:sz w:val="20"/>
                <w:szCs w:val="20"/>
              </w:rPr>
            </w:pPr>
          </w:p>
          <w:p w14:paraId="6D935B88" w14:textId="77777777" w:rsidR="004903FA" w:rsidRPr="0072353D" w:rsidRDefault="00967A76" w:rsidP="00855C38">
            <w:pPr>
              <w:jc w:val="center"/>
              <w:rPr>
                <w:rFonts w:ascii="Arial" w:hAnsi="Arial" w:cs="Arial"/>
                <w:b/>
                <w:sz w:val="20"/>
                <w:szCs w:val="20"/>
              </w:rPr>
            </w:pPr>
            <w:sdt>
              <w:sdtPr>
                <w:rPr>
                  <w:rFonts w:ascii="Arial" w:hAnsi="Arial" w:cs="Arial"/>
                  <w:b/>
                  <w:sz w:val="20"/>
                  <w:szCs w:val="20"/>
                </w:rPr>
                <w:id w:val="1924136906"/>
                <w14:checkbox>
                  <w14:checked w14:val="0"/>
                  <w14:checkedState w14:val="2612" w14:font="MS Gothic"/>
                  <w14:uncheckedState w14:val="2610" w14:font="MS Gothic"/>
                </w14:checkbox>
              </w:sdtPr>
              <w:sdtEndPr/>
              <w:sdtContent>
                <w:r w:rsidR="004903FA" w:rsidRPr="0072353D">
                  <w:rPr>
                    <w:rFonts w:ascii="Segoe UI Symbol" w:eastAsia="MS Gothic" w:hAnsi="Segoe UI Symbol" w:cs="Segoe UI Symbol"/>
                    <w:b/>
                    <w:sz w:val="20"/>
                    <w:szCs w:val="20"/>
                  </w:rPr>
                  <w:t>☐</w:t>
                </w:r>
              </w:sdtContent>
            </w:sdt>
            <w:r w:rsidR="004903FA" w:rsidRPr="0072353D">
              <w:rPr>
                <w:rFonts w:ascii="Arial" w:hAnsi="Arial" w:cs="Arial"/>
                <w:b/>
                <w:sz w:val="20"/>
                <w:szCs w:val="20"/>
              </w:rPr>
              <w:t xml:space="preserve"> No</w:t>
            </w:r>
          </w:p>
        </w:tc>
        <w:tc>
          <w:tcPr>
            <w:tcW w:w="7398" w:type="dxa"/>
            <w:vAlign w:val="center"/>
          </w:tcPr>
          <w:p w14:paraId="492B6BBD" w14:textId="77777777" w:rsidR="004903FA" w:rsidRPr="0072353D" w:rsidRDefault="004903FA" w:rsidP="00855C38">
            <w:pPr>
              <w:rPr>
                <w:rFonts w:ascii="Arial" w:hAnsi="Arial" w:cs="Arial"/>
                <w:sz w:val="20"/>
                <w:szCs w:val="20"/>
              </w:rPr>
            </w:pPr>
          </w:p>
          <w:p w14:paraId="21D10AE7" w14:textId="77777777" w:rsidR="00AB70C1" w:rsidRPr="0072353D" w:rsidRDefault="00AB70C1" w:rsidP="00AB70C1">
            <w:pPr>
              <w:rPr>
                <w:rFonts w:ascii="Arial" w:eastAsia="Calibri" w:hAnsi="Arial" w:cs="Arial"/>
                <w:sz w:val="20"/>
                <w:szCs w:val="20"/>
              </w:rPr>
            </w:pPr>
            <w:r w:rsidRPr="0072353D">
              <w:rPr>
                <w:rFonts w:ascii="Arial" w:eastAsia="Calibri" w:hAnsi="Arial" w:cs="Arial"/>
                <w:sz w:val="20"/>
                <w:szCs w:val="20"/>
              </w:rPr>
              <w:t>Does this project have an active interconnection request that has NOT yet received a Phase I interconnection study (or equivalent), regardless of whether the project also requested Deliverability Status in the interconnection request?</w:t>
            </w:r>
          </w:p>
          <w:p w14:paraId="6B9C0034" w14:textId="77777777" w:rsidR="00AB70C1" w:rsidRPr="0072353D" w:rsidRDefault="00AB70C1" w:rsidP="00AB70C1">
            <w:pPr>
              <w:ind w:left="544" w:hanging="360"/>
              <w:rPr>
                <w:rFonts w:ascii="Arial" w:eastAsia="Calibri" w:hAnsi="Arial" w:cs="Arial"/>
                <w:sz w:val="20"/>
                <w:szCs w:val="20"/>
              </w:rPr>
            </w:pPr>
          </w:p>
          <w:p w14:paraId="5AC0C53F" w14:textId="77777777" w:rsidR="00AB70C1" w:rsidRPr="0072353D" w:rsidRDefault="00AB70C1" w:rsidP="00AB70C1">
            <w:pPr>
              <w:numPr>
                <w:ilvl w:val="0"/>
                <w:numId w:val="14"/>
              </w:numPr>
              <w:ind w:left="740"/>
              <w:rPr>
                <w:rFonts w:ascii="Arial" w:eastAsia="Calibri" w:hAnsi="Arial" w:cs="Arial"/>
                <w:sz w:val="20"/>
                <w:szCs w:val="20"/>
              </w:rPr>
            </w:pPr>
            <w:r w:rsidRPr="0072353D">
              <w:rPr>
                <w:rFonts w:ascii="Arial" w:eastAsia="Calibri" w:hAnsi="Arial" w:cs="Arial"/>
                <w:sz w:val="20"/>
                <w:szCs w:val="20"/>
              </w:rPr>
              <w:t>If Yes, this project is eligible to apply for the DG Deliverability Assessment process.</w:t>
            </w:r>
          </w:p>
          <w:p w14:paraId="305BF38E" w14:textId="77777777" w:rsidR="00AB70C1" w:rsidRPr="0072353D" w:rsidRDefault="00AB70C1" w:rsidP="00AB70C1">
            <w:pPr>
              <w:ind w:left="740" w:hanging="360"/>
              <w:rPr>
                <w:rFonts w:ascii="Arial" w:eastAsia="Calibri" w:hAnsi="Arial" w:cs="Arial"/>
                <w:sz w:val="20"/>
                <w:szCs w:val="20"/>
              </w:rPr>
            </w:pPr>
          </w:p>
          <w:p w14:paraId="529B571E" w14:textId="77777777" w:rsidR="00AB70C1" w:rsidRPr="0072353D" w:rsidRDefault="00AB70C1" w:rsidP="00AB70C1">
            <w:pPr>
              <w:numPr>
                <w:ilvl w:val="0"/>
                <w:numId w:val="14"/>
              </w:numPr>
              <w:ind w:left="740"/>
              <w:rPr>
                <w:rFonts w:ascii="Arial" w:eastAsia="Calibri" w:hAnsi="Arial" w:cs="Arial"/>
                <w:sz w:val="20"/>
                <w:szCs w:val="20"/>
              </w:rPr>
            </w:pPr>
            <w:r w:rsidRPr="0072353D">
              <w:rPr>
                <w:rFonts w:ascii="Arial" w:eastAsia="Calibri" w:hAnsi="Arial" w:cs="Arial"/>
                <w:sz w:val="20"/>
                <w:szCs w:val="20"/>
              </w:rPr>
              <w:t>If No, please see Question #7.</w:t>
            </w:r>
          </w:p>
          <w:p w14:paraId="2C69ED25" w14:textId="77777777" w:rsidR="00A029BA" w:rsidRPr="0072353D" w:rsidRDefault="00A029BA" w:rsidP="00855C38">
            <w:pPr>
              <w:rPr>
                <w:rFonts w:ascii="Arial" w:hAnsi="Arial" w:cs="Arial"/>
                <w:sz w:val="20"/>
                <w:szCs w:val="20"/>
              </w:rPr>
            </w:pPr>
          </w:p>
        </w:tc>
      </w:tr>
      <w:tr w:rsidR="004903FA" w:rsidRPr="0072353D" w14:paraId="4AA97CE5" w14:textId="77777777" w:rsidTr="000C092D">
        <w:trPr>
          <w:cantSplit/>
        </w:trPr>
        <w:tc>
          <w:tcPr>
            <w:tcW w:w="648" w:type="dxa"/>
            <w:shd w:val="clear" w:color="auto" w:fill="DBE5F1" w:themeFill="accent1" w:themeFillTint="33"/>
            <w:vAlign w:val="center"/>
          </w:tcPr>
          <w:p w14:paraId="10C60EE5" w14:textId="77777777" w:rsidR="004903FA" w:rsidRPr="0072353D" w:rsidRDefault="004903FA" w:rsidP="00855C38">
            <w:pPr>
              <w:jc w:val="center"/>
              <w:rPr>
                <w:rFonts w:ascii="Arial" w:hAnsi="Arial" w:cs="Arial"/>
                <w:b/>
                <w:sz w:val="20"/>
                <w:szCs w:val="20"/>
              </w:rPr>
            </w:pPr>
            <w:r w:rsidRPr="0072353D">
              <w:rPr>
                <w:rFonts w:ascii="Arial" w:hAnsi="Arial" w:cs="Arial"/>
                <w:b/>
                <w:sz w:val="20"/>
                <w:szCs w:val="20"/>
              </w:rPr>
              <w:t>7</w:t>
            </w:r>
          </w:p>
        </w:tc>
        <w:tc>
          <w:tcPr>
            <w:tcW w:w="1530" w:type="dxa"/>
            <w:shd w:val="clear" w:color="auto" w:fill="DBE5F1" w:themeFill="accent1" w:themeFillTint="33"/>
            <w:vAlign w:val="center"/>
          </w:tcPr>
          <w:p w14:paraId="19361487" w14:textId="77777777" w:rsidR="00AB70C1" w:rsidRPr="0072353D" w:rsidRDefault="00967A76" w:rsidP="00855C38">
            <w:pPr>
              <w:jc w:val="center"/>
              <w:rPr>
                <w:rFonts w:ascii="Arial" w:hAnsi="Arial" w:cs="Arial"/>
                <w:b/>
                <w:color w:val="FF0000"/>
                <w:sz w:val="20"/>
                <w:szCs w:val="20"/>
              </w:rPr>
            </w:pPr>
            <w:sdt>
              <w:sdtPr>
                <w:rPr>
                  <w:rFonts w:ascii="Arial" w:hAnsi="Arial" w:cs="Arial"/>
                  <w:b/>
                  <w:color w:val="FF0000"/>
                  <w:sz w:val="20"/>
                  <w:szCs w:val="20"/>
                </w:rPr>
                <w:id w:val="-188913444"/>
                <w14:checkbox>
                  <w14:checked w14:val="0"/>
                  <w14:checkedState w14:val="2612" w14:font="MS Gothic"/>
                  <w14:uncheckedState w14:val="2610" w14:font="MS Gothic"/>
                </w14:checkbox>
              </w:sdtPr>
              <w:sdtEndPr/>
              <w:sdtContent>
                <w:r w:rsidR="004903FA" w:rsidRPr="0072353D">
                  <w:rPr>
                    <w:rFonts w:ascii="Segoe UI Symbol" w:eastAsia="MS Gothic" w:hAnsi="Segoe UI Symbol" w:cs="Segoe UI Symbol"/>
                    <w:b/>
                    <w:color w:val="FF0000"/>
                    <w:sz w:val="20"/>
                    <w:szCs w:val="20"/>
                  </w:rPr>
                  <w:t>☐</w:t>
                </w:r>
              </w:sdtContent>
            </w:sdt>
            <w:r w:rsidR="004903FA" w:rsidRPr="0072353D">
              <w:rPr>
                <w:rFonts w:ascii="Arial" w:hAnsi="Arial" w:cs="Arial"/>
                <w:b/>
                <w:color w:val="FF0000"/>
                <w:sz w:val="20"/>
                <w:szCs w:val="20"/>
              </w:rPr>
              <w:t xml:space="preserve"> Yes</w:t>
            </w:r>
          </w:p>
          <w:p w14:paraId="4ABE2E66" w14:textId="77777777" w:rsidR="004903FA" w:rsidRPr="0072353D" w:rsidRDefault="00AB70C1" w:rsidP="00855C38">
            <w:pPr>
              <w:jc w:val="center"/>
              <w:rPr>
                <w:rFonts w:ascii="Arial" w:hAnsi="Arial" w:cs="Arial"/>
                <w:b/>
                <w:sz w:val="20"/>
                <w:szCs w:val="20"/>
              </w:rPr>
            </w:pPr>
            <w:r w:rsidRPr="0072353D">
              <w:rPr>
                <w:rFonts w:ascii="Arial" w:hAnsi="Arial" w:cs="Arial"/>
                <w:color w:val="FF0000"/>
                <w:sz w:val="20"/>
                <w:szCs w:val="20"/>
              </w:rPr>
              <w:t>(not eligible for DGD)</w:t>
            </w:r>
          </w:p>
          <w:p w14:paraId="7D06D119" w14:textId="77777777" w:rsidR="004903FA" w:rsidRPr="0072353D" w:rsidRDefault="004903FA" w:rsidP="00855C38">
            <w:pPr>
              <w:jc w:val="center"/>
              <w:rPr>
                <w:rFonts w:ascii="Arial" w:hAnsi="Arial" w:cs="Arial"/>
                <w:b/>
                <w:sz w:val="20"/>
                <w:szCs w:val="20"/>
              </w:rPr>
            </w:pPr>
          </w:p>
          <w:p w14:paraId="0990A851" w14:textId="77777777" w:rsidR="004903FA" w:rsidRPr="0072353D" w:rsidRDefault="00967A76" w:rsidP="00855C38">
            <w:pPr>
              <w:jc w:val="center"/>
              <w:rPr>
                <w:rFonts w:ascii="Arial" w:hAnsi="Arial" w:cs="Arial"/>
                <w:b/>
                <w:sz w:val="20"/>
                <w:szCs w:val="20"/>
              </w:rPr>
            </w:pPr>
            <w:sdt>
              <w:sdtPr>
                <w:rPr>
                  <w:rFonts w:ascii="Arial" w:hAnsi="Arial" w:cs="Arial"/>
                  <w:b/>
                  <w:sz w:val="20"/>
                  <w:szCs w:val="20"/>
                </w:rPr>
                <w:id w:val="524208819"/>
                <w14:checkbox>
                  <w14:checked w14:val="0"/>
                  <w14:checkedState w14:val="2612" w14:font="MS Gothic"/>
                  <w14:uncheckedState w14:val="2610" w14:font="MS Gothic"/>
                </w14:checkbox>
              </w:sdtPr>
              <w:sdtEndPr/>
              <w:sdtContent>
                <w:r w:rsidR="004903FA" w:rsidRPr="0072353D">
                  <w:rPr>
                    <w:rFonts w:ascii="Segoe UI Symbol" w:eastAsia="MS Gothic" w:hAnsi="Segoe UI Symbol" w:cs="Segoe UI Symbol"/>
                    <w:b/>
                    <w:sz w:val="20"/>
                    <w:szCs w:val="20"/>
                  </w:rPr>
                  <w:t>☐</w:t>
                </w:r>
              </w:sdtContent>
            </w:sdt>
            <w:r w:rsidR="004903FA" w:rsidRPr="0072353D">
              <w:rPr>
                <w:rFonts w:ascii="Arial" w:hAnsi="Arial" w:cs="Arial"/>
                <w:b/>
                <w:sz w:val="20"/>
                <w:szCs w:val="20"/>
              </w:rPr>
              <w:t xml:space="preserve"> No</w:t>
            </w:r>
          </w:p>
        </w:tc>
        <w:tc>
          <w:tcPr>
            <w:tcW w:w="7398" w:type="dxa"/>
            <w:shd w:val="clear" w:color="auto" w:fill="DBE5F1" w:themeFill="accent1" w:themeFillTint="33"/>
            <w:vAlign w:val="center"/>
          </w:tcPr>
          <w:p w14:paraId="0D95E533" w14:textId="77777777" w:rsidR="00A029BA" w:rsidRPr="0072353D" w:rsidRDefault="00A029BA" w:rsidP="00855C38">
            <w:pPr>
              <w:rPr>
                <w:rFonts w:ascii="Arial" w:hAnsi="Arial" w:cs="Arial"/>
                <w:sz w:val="20"/>
                <w:szCs w:val="20"/>
              </w:rPr>
            </w:pPr>
          </w:p>
          <w:p w14:paraId="4A868ABA" w14:textId="77777777" w:rsidR="00AB70C1" w:rsidRPr="0072353D" w:rsidRDefault="00AB70C1" w:rsidP="00AB70C1">
            <w:pPr>
              <w:rPr>
                <w:rFonts w:ascii="Arial" w:eastAsia="Calibri" w:hAnsi="Arial" w:cs="Arial"/>
                <w:sz w:val="20"/>
                <w:szCs w:val="20"/>
              </w:rPr>
            </w:pPr>
            <w:r w:rsidRPr="0072353D">
              <w:rPr>
                <w:rFonts w:ascii="Arial" w:eastAsia="Calibri" w:hAnsi="Arial" w:cs="Arial"/>
                <w:sz w:val="20"/>
                <w:szCs w:val="20"/>
              </w:rPr>
              <w:t>Does this project have an active interconnection request that included a request for Full Capacity Deliverability Status AND has received at least the Phase I interconnection study (or equivalent)?</w:t>
            </w:r>
          </w:p>
          <w:p w14:paraId="2684DA10" w14:textId="77777777" w:rsidR="00AB70C1" w:rsidRPr="0072353D" w:rsidRDefault="00AB70C1" w:rsidP="00AB70C1">
            <w:pPr>
              <w:ind w:left="544" w:hanging="360"/>
              <w:rPr>
                <w:rFonts w:ascii="Arial" w:eastAsia="Calibri" w:hAnsi="Arial" w:cs="Arial"/>
                <w:sz w:val="20"/>
                <w:szCs w:val="20"/>
              </w:rPr>
            </w:pPr>
          </w:p>
          <w:p w14:paraId="51AE5F25" w14:textId="77777777" w:rsidR="00AB70C1" w:rsidRPr="0072353D" w:rsidRDefault="00AB70C1" w:rsidP="00AB70C1">
            <w:pPr>
              <w:numPr>
                <w:ilvl w:val="0"/>
                <w:numId w:val="15"/>
              </w:numPr>
              <w:ind w:left="740"/>
              <w:rPr>
                <w:rFonts w:ascii="Arial" w:eastAsia="Calibri" w:hAnsi="Arial" w:cs="Arial"/>
                <w:sz w:val="20"/>
                <w:szCs w:val="20"/>
              </w:rPr>
            </w:pPr>
            <w:r w:rsidRPr="0072353D">
              <w:rPr>
                <w:rFonts w:ascii="Arial" w:eastAsia="Calibri" w:hAnsi="Arial" w:cs="Arial"/>
                <w:sz w:val="20"/>
                <w:szCs w:val="20"/>
              </w:rPr>
              <w:t xml:space="preserve">If Yes, this project is </w:t>
            </w:r>
            <w:r w:rsidRPr="0072353D">
              <w:rPr>
                <w:rFonts w:ascii="Arial" w:eastAsia="Calibri" w:hAnsi="Arial" w:cs="Arial"/>
                <w:b/>
                <w:color w:val="FF0000"/>
                <w:sz w:val="20"/>
                <w:szCs w:val="20"/>
              </w:rPr>
              <w:t>NOT</w:t>
            </w:r>
            <w:r w:rsidRPr="0072353D">
              <w:rPr>
                <w:rFonts w:ascii="Arial" w:eastAsia="Calibri" w:hAnsi="Arial" w:cs="Arial"/>
                <w:sz w:val="20"/>
                <w:szCs w:val="20"/>
              </w:rPr>
              <w:t xml:space="preserve"> eligible to apply for the DG Deliverability Assessment process.</w:t>
            </w:r>
          </w:p>
          <w:p w14:paraId="2984E549" w14:textId="77777777" w:rsidR="00AB70C1" w:rsidRPr="0072353D" w:rsidRDefault="00AB70C1" w:rsidP="00AB70C1">
            <w:pPr>
              <w:ind w:left="740" w:hanging="360"/>
              <w:rPr>
                <w:rFonts w:ascii="Arial" w:eastAsia="Calibri" w:hAnsi="Arial" w:cs="Arial"/>
                <w:sz w:val="20"/>
                <w:szCs w:val="20"/>
              </w:rPr>
            </w:pPr>
          </w:p>
          <w:p w14:paraId="6A5CE900" w14:textId="77777777" w:rsidR="00AB70C1" w:rsidRPr="0072353D" w:rsidRDefault="00AB70C1" w:rsidP="00AB70C1">
            <w:pPr>
              <w:numPr>
                <w:ilvl w:val="0"/>
                <w:numId w:val="15"/>
              </w:numPr>
              <w:ind w:left="740"/>
              <w:rPr>
                <w:rFonts w:ascii="Arial" w:eastAsia="Calibri" w:hAnsi="Arial" w:cs="Arial"/>
                <w:sz w:val="20"/>
                <w:szCs w:val="20"/>
              </w:rPr>
            </w:pPr>
            <w:r w:rsidRPr="0072353D">
              <w:rPr>
                <w:rFonts w:ascii="Arial" w:eastAsia="Calibri" w:hAnsi="Arial" w:cs="Arial"/>
                <w:sz w:val="20"/>
                <w:szCs w:val="20"/>
              </w:rPr>
              <w:t>If No, please contact PTO for assistance.</w:t>
            </w:r>
          </w:p>
          <w:p w14:paraId="096389C8" w14:textId="77777777" w:rsidR="00A029BA" w:rsidRPr="0072353D" w:rsidRDefault="00A029BA" w:rsidP="00855C38">
            <w:pPr>
              <w:rPr>
                <w:rFonts w:ascii="Arial" w:hAnsi="Arial" w:cs="Arial"/>
                <w:sz w:val="20"/>
                <w:szCs w:val="20"/>
              </w:rPr>
            </w:pPr>
          </w:p>
        </w:tc>
      </w:tr>
    </w:tbl>
    <w:p w14:paraId="632942B8" w14:textId="77777777" w:rsidR="00D8266A" w:rsidRPr="00F02405" w:rsidRDefault="00D8266A" w:rsidP="00855C38">
      <w:pPr>
        <w:spacing w:after="0" w:line="240" w:lineRule="auto"/>
        <w:rPr>
          <w:rFonts w:ascii="Arial" w:hAnsi="Arial" w:cs="Arial"/>
          <w:sz w:val="20"/>
          <w:szCs w:val="20"/>
        </w:rPr>
      </w:pPr>
    </w:p>
    <w:p w14:paraId="40F16B67" w14:textId="77777777" w:rsidR="00DE3F24" w:rsidRPr="00F02405" w:rsidRDefault="00DE3F24" w:rsidP="00855C38">
      <w:pPr>
        <w:spacing w:after="0" w:line="240" w:lineRule="auto"/>
        <w:rPr>
          <w:rFonts w:ascii="Arial" w:hAnsi="Arial" w:cs="Arial"/>
          <w:sz w:val="20"/>
          <w:szCs w:val="20"/>
        </w:rPr>
      </w:pPr>
    </w:p>
    <w:sectPr w:rsidR="00DE3F24" w:rsidRPr="00F02405" w:rsidSect="004075E4">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527E2" w14:textId="77777777" w:rsidR="00967A76" w:rsidRDefault="00967A76" w:rsidP="00240F1E">
      <w:pPr>
        <w:spacing w:after="0" w:line="240" w:lineRule="auto"/>
      </w:pPr>
      <w:r>
        <w:separator/>
      </w:r>
    </w:p>
  </w:endnote>
  <w:endnote w:type="continuationSeparator" w:id="0">
    <w:p w14:paraId="10E54E8B" w14:textId="77777777" w:rsidR="00967A76" w:rsidRDefault="00967A76" w:rsidP="0024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1450391440"/>
      <w:docPartObj>
        <w:docPartGallery w:val="Page Numbers (Bottom of Page)"/>
        <w:docPartUnique/>
      </w:docPartObj>
    </w:sdtPr>
    <w:sdtEndPr/>
    <w:sdtContent>
      <w:sdt>
        <w:sdtPr>
          <w:rPr>
            <w:rFonts w:ascii="Arial" w:hAnsi="Arial" w:cs="Arial"/>
            <w:i/>
            <w:sz w:val="18"/>
            <w:szCs w:val="18"/>
          </w:rPr>
          <w:id w:val="860082579"/>
          <w:docPartObj>
            <w:docPartGallery w:val="Page Numbers (Top of Page)"/>
            <w:docPartUnique/>
          </w:docPartObj>
        </w:sdtPr>
        <w:sdtEndPr/>
        <w:sdtContent>
          <w:p w14:paraId="49A93CF6" w14:textId="77777777" w:rsidR="00240F1E" w:rsidRPr="00240F1E" w:rsidRDefault="00240F1E" w:rsidP="00240F1E">
            <w:pPr>
              <w:pStyle w:val="Footer"/>
              <w:pBdr>
                <w:top w:val="single" w:sz="4" w:space="1" w:color="auto"/>
              </w:pBdr>
              <w:jc w:val="right"/>
              <w:rPr>
                <w:rFonts w:ascii="Arial" w:hAnsi="Arial" w:cs="Arial"/>
                <w:i/>
                <w:sz w:val="18"/>
                <w:szCs w:val="18"/>
              </w:rPr>
            </w:pPr>
          </w:p>
          <w:p w14:paraId="7C949350" w14:textId="77777777" w:rsidR="00240F1E" w:rsidRPr="00C66468" w:rsidRDefault="00240F1E" w:rsidP="00240F1E">
            <w:pPr>
              <w:pStyle w:val="Footer"/>
              <w:jc w:val="right"/>
              <w:rPr>
                <w:rFonts w:ascii="Arial" w:hAnsi="Arial" w:cs="Arial"/>
                <w:i/>
                <w:sz w:val="18"/>
                <w:szCs w:val="18"/>
              </w:rPr>
            </w:pPr>
            <w:r w:rsidRPr="00C66468">
              <w:rPr>
                <w:rFonts w:ascii="Arial" w:hAnsi="Arial" w:cs="Arial"/>
                <w:i/>
                <w:sz w:val="18"/>
                <w:szCs w:val="18"/>
              </w:rPr>
              <w:t xml:space="preserve">Page </w:t>
            </w:r>
            <w:r w:rsidRPr="00C66468">
              <w:rPr>
                <w:rFonts w:ascii="Arial" w:hAnsi="Arial" w:cs="Arial"/>
                <w:bCs/>
                <w:i/>
                <w:sz w:val="18"/>
                <w:szCs w:val="18"/>
              </w:rPr>
              <w:fldChar w:fldCharType="begin"/>
            </w:r>
            <w:r w:rsidRPr="00C66468">
              <w:rPr>
                <w:rFonts w:ascii="Arial" w:hAnsi="Arial" w:cs="Arial"/>
                <w:bCs/>
                <w:i/>
                <w:sz w:val="18"/>
                <w:szCs w:val="18"/>
              </w:rPr>
              <w:instrText xml:space="preserve"> PAGE </w:instrText>
            </w:r>
            <w:r w:rsidRPr="00C66468">
              <w:rPr>
                <w:rFonts w:ascii="Arial" w:hAnsi="Arial" w:cs="Arial"/>
                <w:bCs/>
                <w:i/>
                <w:sz w:val="18"/>
                <w:szCs w:val="18"/>
              </w:rPr>
              <w:fldChar w:fldCharType="separate"/>
            </w:r>
            <w:r w:rsidR="00D90399">
              <w:rPr>
                <w:rFonts w:ascii="Arial" w:hAnsi="Arial" w:cs="Arial"/>
                <w:bCs/>
                <w:i/>
                <w:noProof/>
                <w:sz w:val="18"/>
                <w:szCs w:val="18"/>
              </w:rPr>
              <w:t>2</w:t>
            </w:r>
            <w:r w:rsidRPr="00C66468">
              <w:rPr>
                <w:rFonts w:ascii="Arial" w:hAnsi="Arial" w:cs="Arial"/>
                <w:bCs/>
                <w:i/>
                <w:sz w:val="18"/>
                <w:szCs w:val="18"/>
              </w:rPr>
              <w:fldChar w:fldCharType="end"/>
            </w:r>
            <w:r w:rsidRPr="00C66468">
              <w:rPr>
                <w:rFonts w:ascii="Arial" w:hAnsi="Arial" w:cs="Arial"/>
                <w:i/>
                <w:sz w:val="18"/>
                <w:szCs w:val="18"/>
              </w:rPr>
              <w:t xml:space="preserve"> of </w:t>
            </w:r>
            <w:r w:rsidRPr="00C66468">
              <w:rPr>
                <w:rFonts w:ascii="Arial" w:hAnsi="Arial" w:cs="Arial"/>
                <w:bCs/>
                <w:i/>
                <w:sz w:val="18"/>
                <w:szCs w:val="18"/>
              </w:rPr>
              <w:fldChar w:fldCharType="begin"/>
            </w:r>
            <w:r w:rsidRPr="00C66468">
              <w:rPr>
                <w:rFonts w:ascii="Arial" w:hAnsi="Arial" w:cs="Arial"/>
                <w:bCs/>
                <w:i/>
                <w:sz w:val="18"/>
                <w:szCs w:val="18"/>
              </w:rPr>
              <w:instrText xml:space="preserve"> NUMPAGES  </w:instrText>
            </w:r>
            <w:r w:rsidRPr="00C66468">
              <w:rPr>
                <w:rFonts w:ascii="Arial" w:hAnsi="Arial" w:cs="Arial"/>
                <w:bCs/>
                <w:i/>
                <w:sz w:val="18"/>
                <w:szCs w:val="18"/>
              </w:rPr>
              <w:fldChar w:fldCharType="separate"/>
            </w:r>
            <w:r w:rsidR="00D90399">
              <w:rPr>
                <w:rFonts w:ascii="Arial" w:hAnsi="Arial" w:cs="Arial"/>
                <w:bCs/>
                <w:i/>
                <w:noProof/>
                <w:sz w:val="18"/>
                <w:szCs w:val="18"/>
              </w:rPr>
              <w:t>2</w:t>
            </w:r>
            <w:r w:rsidRPr="00C66468">
              <w:rPr>
                <w:rFonts w:ascii="Arial" w:hAnsi="Arial" w:cs="Arial"/>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CAAD6" w14:textId="77777777" w:rsidR="00967A76" w:rsidRDefault="00967A76" w:rsidP="00240F1E">
      <w:pPr>
        <w:spacing w:after="0" w:line="240" w:lineRule="auto"/>
      </w:pPr>
      <w:r>
        <w:separator/>
      </w:r>
    </w:p>
  </w:footnote>
  <w:footnote w:type="continuationSeparator" w:id="0">
    <w:p w14:paraId="15A992FA" w14:textId="77777777" w:rsidR="00967A76" w:rsidRDefault="00967A76" w:rsidP="0024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0247" w14:textId="02AF6D48" w:rsidR="00BC7CD9" w:rsidRPr="0078170E" w:rsidRDefault="00D90399" w:rsidP="00BC7CD9">
    <w:pPr>
      <w:pStyle w:val="Header"/>
      <w:jc w:val="right"/>
      <w:rPr>
        <w:rFonts w:ascii="Arial" w:hAnsi="Arial" w:cs="Arial"/>
        <w:i/>
        <w:sz w:val="20"/>
      </w:rPr>
    </w:pPr>
    <w:r>
      <w:rPr>
        <w:rFonts w:ascii="Arial" w:hAnsi="Arial" w:cs="Arial"/>
        <w:i/>
        <w:sz w:val="20"/>
      </w:rPr>
      <w:t>20</w:t>
    </w:r>
    <w:r w:rsidR="00E41BC0">
      <w:rPr>
        <w:rFonts w:ascii="Arial" w:hAnsi="Arial" w:cs="Arial"/>
        <w:i/>
        <w:sz w:val="20"/>
      </w:rPr>
      <w:t>21</w:t>
    </w:r>
    <w:r w:rsidR="00BC7CD9" w:rsidRPr="0078170E">
      <w:rPr>
        <w:rFonts w:ascii="Arial" w:hAnsi="Arial" w:cs="Arial"/>
        <w:i/>
        <w:sz w:val="20"/>
      </w:rPr>
      <w:t xml:space="preserve"> CAISO’s Distributed Generation Deliverability Process</w:t>
    </w:r>
  </w:p>
  <w:p w14:paraId="614A445E" w14:textId="77777777" w:rsidR="00BC7CD9" w:rsidRPr="0078170E" w:rsidRDefault="00BC7CD9" w:rsidP="00BC7CD9">
    <w:pPr>
      <w:pStyle w:val="Header"/>
      <w:jc w:val="right"/>
      <w:rPr>
        <w:rFonts w:ascii="Arial" w:hAnsi="Arial" w:cs="Arial"/>
        <w:i/>
        <w:sz w:val="20"/>
      </w:rPr>
    </w:pPr>
    <w:r w:rsidRPr="0078170E">
      <w:rPr>
        <w:rFonts w:ascii="Arial" w:hAnsi="Arial" w:cs="Arial"/>
        <w:i/>
        <w:sz w:val="20"/>
      </w:rPr>
      <w:t>Southern California Edison</w:t>
    </w:r>
  </w:p>
  <w:p w14:paraId="792DBD9C" w14:textId="77777777" w:rsidR="00BC7CD9" w:rsidRPr="0078170E" w:rsidRDefault="00BC7CD9" w:rsidP="00BC7CD9">
    <w:pPr>
      <w:pStyle w:val="Header"/>
      <w:jc w:val="right"/>
      <w:rPr>
        <w:rFonts w:ascii="Arial" w:hAnsi="Arial" w:cs="Arial"/>
        <w:i/>
        <w:sz w:val="20"/>
      </w:rPr>
    </w:pPr>
    <w:r>
      <w:rPr>
        <w:rFonts w:ascii="Arial" w:hAnsi="Arial" w:cs="Arial"/>
        <w:i/>
        <w:sz w:val="20"/>
      </w:rPr>
      <w:t>Eligibility Worksheet</w:t>
    </w:r>
  </w:p>
  <w:p w14:paraId="6AD0065A" w14:textId="77777777" w:rsidR="00BC7CD9" w:rsidRPr="0078170E" w:rsidRDefault="00BC7CD9" w:rsidP="00BC7CD9">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4627"/>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474D"/>
    <w:multiLevelType w:val="hybridMultilevel"/>
    <w:tmpl w:val="5526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A4502"/>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003D"/>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D58DC"/>
    <w:multiLevelType w:val="hybridMultilevel"/>
    <w:tmpl w:val="8B5A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853D0"/>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337CA"/>
    <w:multiLevelType w:val="hybridMultilevel"/>
    <w:tmpl w:val="F994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02629"/>
    <w:multiLevelType w:val="hybridMultilevel"/>
    <w:tmpl w:val="625615A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8" w15:restartNumberingAfterBreak="0">
    <w:nsid w:val="680C5130"/>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57040"/>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A7E50"/>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17533"/>
    <w:multiLevelType w:val="hybridMultilevel"/>
    <w:tmpl w:val="F70C2DE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7728183D"/>
    <w:multiLevelType w:val="hybridMultilevel"/>
    <w:tmpl w:val="FF62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529C"/>
    <w:multiLevelType w:val="hybridMultilevel"/>
    <w:tmpl w:val="D6307E2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4" w15:restartNumberingAfterBreak="0">
    <w:nsid w:val="7C425399"/>
    <w:multiLevelType w:val="hybridMultilevel"/>
    <w:tmpl w:val="A710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51038"/>
    <w:multiLevelType w:val="hybridMultilevel"/>
    <w:tmpl w:val="CAF4856A"/>
    <w:lvl w:ilvl="0" w:tplc="DFBA8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5"/>
  </w:num>
  <w:num w:numId="5">
    <w:abstractNumId w:val="9"/>
  </w:num>
  <w:num w:numId="6">
    <w:abstractNumId w:val="10"/>
  </w:num>
  <w:num w:numId="7">
    <w:abstractNumId w:val="8"/>
  </w:num>
  <w:num w:numId="8">
    <w:abstractNumId w:val="3"/>
  </w:num>
  <w:num w:numId="9">
    <w:abstractNumId w:val="2"/>
  </w:num>
  <w:num w:numId="10">
    <w:abstractNumId w:val="12"/>
  </w:num>
  <w:num w:numId="11">
    <w:abstractNumId w:val="4"/>
  </w:num>
  <w:num w:numId="12">
    <w:abstractNumId w:val="14"/>
  </w:num>
  <w:num w:numId="13">
    <w:abstractNumId w:val="11"/>
  </w:num>
  <w:num w:numId="14">
    <w:abstractNumId w:val="1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tDA1NzE2NTMzMjJU0lEKTi0uzszPAykwrAUAoN9joiwAAAA="/>
  </w:docVars>
  <w:rsids>
    <w:rsidRoot w:val="00847BFD"/>
    <w:rsid w:val="000C092D"/>
    <w:rsid w:val="000D70A6"/>
    <w:rsid w:val="000F689C"/>
    <w:rsid w:val="00135C3E"/>
    <w:rsid w:val="0017745B"/>
    <w:rsid w:val="001E06CF"/>
    <w:rsid w:val="00240F1E"/>
    <w:rsid w:val="00272B7F"/>
    <w:rsid w:val="002828EA"/>
    <w:rsid w:val="00292E16"/>
    <w:rsid w:val="002A2B53"/>
    <w:rsid w:val="003050E5"/>
    <w:rsid w:val="003668DF"/>
    <w:rsid w:val="004075E4"/>
    <w:rsid w:val="00445894"/>
    <w:rsid w:val="004903FA"/>
    <w:rsid w:val="005924D1"/>
    <w:rsid w:val="005B6CF4"/>
    <w:rsid w:val="00636A61"/>
    <w:rsid w:val="00640837"/>
    <w:rsid w:val="00656AE4"/>
    <w:rsid w:val="00676AAA"/>
    <w:rsid w:val="00693B92"/>
    <w:rsid w:val="006E243E"/>
    <w:rsid w:val="00715F3F"/>
    <w:rsid w:val="0072353D"/>
    <w:rsid w:val="007A7E06"/>
    <w:rsid w:val="007B04DA"/>
    <w:rsid w:val="0080028E"/>
    <w:rsid w:val="0082466B"/>
    <w:rsid w:val="00847BFD"/>
    <w:rsid w:val="00855C38"/>
    <w:rsid w:val="008810DD"/>
    <w:rsid w:val="008C695C"/>
    <w:rsid w:val="008D77D9"/>
    <w:rsid w:val="008F6B29"/>
    <w:rsid w:val="00967A76"/>
    <w:rsid w:val="009E3375"/>
    <w:rsid w:val="00A029BA"/>
    <w:rsid w:val="00AB460D"/>
    <w:rsid w:val="00AB70C1"/>
    <w:rsid w:val="00B55DE6"/>
    <w:rsid w:val="00B621D5"/>
    <w:rsid w:val="00B76518"/>
    <w:rsid w:val="00B911F3"/>
    <w:rsid w:val="00BC0F17"/>
    <w:rsid w:val="00BC7CD9"/>
    <w:rsid w:val="00C602FA"/>
    <w:rsid w:val="00C66468"/>
    <w:rsid w:val="00C73838"/>
    <w:rsid w:val="00C741E5"/>
    <w:rsid w:val="00C841DD"/>
    <w:rsid w:val="00CF2B7C"/>
    <w:rsid w:val="00CF555B"/>
    <w:rsid w:val="00D22C83"/>
    <w:rsid w:val="00D8266A"/>
    <w:rsid w:val="00D90399"/>
    <w:rsid w:val="00DE3F24"/>
    <w:rsid w:val="00E26C78"/>
    <w:rsid w:val="00E41BC0"/>
    <w:rsid w:val="00EC7134"/>
    <w:rsid w:val="00F02405"/>
    <w:rsid w:val="00F15BD6"/>
    <w:rsid w:val="00F22E08"/>
    <w:rsid w:val="00F823D8"/>
    <w:rsid w:val="00FC2333"/>
    <w:rsid w:val="00FE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EA11"/>
  <w15:docId w15:val="{CC51DC6F-B7CD-442D-AEE2-BDF49124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B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D70A6"/>
    <w:pPr>
      <w:ind w:left="720"/>
      <w:contextualSpacing/>
    </w:pPr>
  </w:style>
  <w:style w:type="table" w:styleId="TableGrid">
    <w:name w:val="Table Grid"/>
    <w:basedOn w:val="TableNormal"/>
    <w:uiPriority w:val="59"/>
    <w:rsid w:val="007B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DA"/>
    <w:rPr>
      <w:rFonts w:ascii="Tahoma" w:hAnsi="Tahoma" w:cs="Tahoma"/>
      <w:sz w:val="16"/>
      <w:szCs w:val="16"/>
    </w:rPr>
  </w:style>
  <w:style w:type="paragraph" w:styleId="Header">
    <w:name w:val="header"/>
    <w:basedOn w:val="Normal"/>
    <w:link w:val="HeaderChar"/>
    <w:uiPriority w:val="99"/>
    <w:unhideWhenUsed/>
    <w:rsid w:val="00240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1E"/>
  </w:style>
  <w:style w:type="paragraph" w:styleId="Footer">
    <w:name w:val="footer"/>
    <w:basedOn w:val="Normal"/>
    <w:link w:val="FooterChar"/>
    <w:uiPriority w:val="99"/>
    <w:unhideWhenUsed/>
    <w:rsid w:val="00240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pmcm.caiso.com/Pages/BPMDetails.aspx?BPM=Distributed%20Generation%20for%20Deliver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D5CT</dc:creator>
  <cp:lastModifiedBy>Nina Lamb</cp:lastModifiedBy>
  <cp:revision>3</cp:revision>
  <cp:lastPrinted>2015-03-16T17:29:00Z</cp:lastPrinted>
  <dcterms:created xsi:type="dcterms:W3CDTF">2019-02-22T23:02:00Z</dcterms:created>
  <dcterms:modified xsi:type="dcterms:W3CDTF">2021-03-10T16:33:00Z</dcterms:modified>
</cp:coreProperties>
</file>